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FA2D03" w:rsidP="00EE0E66">
      <w:pPr>
        <w:rPr>
          <w:lang w:val="sr-Cyrl-CS"/>
        </w:rPr>
      </w:pPr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FA2D03" w:rsidP="00EE0E66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FA2D03" w:rsidP="00EE0E66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FA2D03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</w:t>
      </w:r>
      <w:r w:rsidR="001C6B5B">
        <w:t>341</w:t>
      </w:r>
      <w:r w:rsidR="00221070" w:rsidRPr="00221070">
        <w:rPr>
          <w:rFonts w:eastAsiaTheme="minorHAnsi"/>
        </w:rPr>
        <w:t>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160413" w:rsidP="00EE0E66">
      <w:pPr>
        <w:rPr>
          <w:lang w:val="sr-Cyrl-CS"/>
        </w:rPr>
      </w:pPr>
      <w:r w:rsidRPr="00160413">
        <w:rPr>
          <w:lang w:val="sr-Cyrl-RS"/>
        </w:rPr>
        <w:t>2</w:t>
      </w:r>
      <w:r w:rsidR="001C6B5B">
        <w:rPr>
          <w:lang w:val="sr-Cyrl-RS"/>
        </w:rPr>
        <w:t>8</w:t>
      </w:r>
      <w:r w:rsidR="007D30E7" w:rsidRPr="00160413">
        <w:rPr>
          <w:lang w:val="sr-Cyrl-CS"/>
        </w:rPr>
        <w:t xml:space="preserve">. </w:t>
      </w:r>
      <w:r w:rsidR="00FA2D03">
        <w:rPr>
          <w:lang w:val="sr-Cyrl-RS"/>
        </w:rPr>
        <w:t>jul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FA2D03">
        <w:rPr>
          <w:lang w:val="sr-Cyrl-CS"/>
        </w:rPr>
        <w:t>godine</w:t>
      </w:r>
    </w:p>
    <w:p w:rsidR="007D30E7" w:rsidRPr="00936419" w:rsidRDefault="00FA2D03" w:rsidP="00EE0E66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Default="007D30E7" w:rsidP="00EE0E66">
      <w:pPr>
        <w:jc w:val="center"/>
        <w:rPr>
          <w:lang w:val="sr-Cyrl-CS"/>
        </w:rPr>
      </w:pPr>
    </w:p>
    <w:p w:rsidR="007F4671" w:rsidRPr="00936419" w:rsidRDefault="007F4671" w:rsidP="00EE0E66">
      <w:pPr>
        <w:jc w:val="center"/>
        <w:rPr>
          <w:lang w:val="sr-Cyrl-CS"/>
        </w:rPr>
      </w:pPr>
    </w:p>
    <w:p w:rsidR="007D30E7" w:rsidRPr="00936419" w:rsidRDefault="00FA2D03" w:rsidP="00EE0E66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FA2D03" w:rsidP="00EE0E66">
      <w:pPr>
        <w:jc w:val="center"/>
        <w:rPr>
          <w:lang w:val="sr-Cyrl-CS"/>
        </w:rPr>
      </w:pPr>
      <w:r>
        <w:rPr>
          <w:lang w:val="sr-Cyrl-RS"/>
        </w:rPr>
        <w:t>ČETRDESETE</w:t>
      </w:r>
      <w:r w:rsidR="001C6B5B">
        <w:rPr>
          <w:lang w:val="sr-Cyrl-R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FA2D03" w:rsidP="00EE0E66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BE04B6" w:rsidRDefault="00FA2D03" w:rsidP="00EE0E66">
      <w:pPr>
        <w:jc w:val="center"/>
        <w:rPr>
          <w:color w:val="FF6600"/>
          <w:lang w:val="sr-Cyrl-CS"/>
        </w:rPr>
      </w:pPr>
      <w:r>
        <w:rPr>
          <w:lang w:val="sr-Cyrl-RS"/>
        </w:rPr>
        <w:t>PONEDELjAK</w:t>
      </w:r>
      <w:r w:rsidR="001C6B5B">
        <w:rPr>
          <w:lang w:val="sr-Cyrl-RS"/>
        </w:rPr>
        <w:t xml:space="preserve">, 27. </w:t>
      </w:r>
      <w:r>
        <w:rPr>
          <w:lang w:val="sr-Cyrl-CS"/>
        </w:rPr>
        <w:t>JUL</w:t>
      </w:r>
      <w:r w:rsidR="007D30E7" w:rsidRPr="00BE04B6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Pr="00BE04B6" w:rsidRDefault="007D30E7" w:rsidP="00EE0E66">
      <w:pPr>
        <w:rPr>
          <w:b/>
          <w:color w:val="FF6600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FA2D03" w:rsidP="00EE0E66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576568">
        <w:rPr>
          <w:lang w:val="ru-RU"/>
        </w:rPr>
        <w:t>9</w:t>
      </w:r>
      <w:r w:rsidR="00BE04B6" w:rsidRPr="00BE04B6">
        <w:rPr>
          <w:lang w:val="ru-RU"/>
        </w:rPr>
        <w:t>.00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Pr="006B52C2" w:rsidRDefault="007D30E7" w:rsidP="00EE0E66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FA2D03">
        <w:rPr>
          <w:lang w:val="ru-RU"/>
        </w:rPr>
        <w:t>Sednicom</w:t>
      </w:r>
      <w:r w:rsidRPr="00A81E6C">
        <w:rPr>
          <w:lang w:val="ru-RU"/>
        </w:rPr>
        <w:t xml:space="preserve"> </w:t>
      </w:r>
      <w:r w:rsidR="00FA2D03">
        <w:rPr>
          <w:lang w:val="ru-RU"/>
        </w:rPr>
        <w:t>je</w:t>
      </w:r>
      <w:r w:rsidRPr="00A81E6C">
        <w:rPr>
          <w:lang w:val="ru-RU"/>
        </w:rPr>
        <w:t xml:space="preserve"> </w:t>
      </w:r>
      <w:r w:rsidR="00FA2D03">
        <w:rPr>
          <w:lang w:val="ru-RU"/>
        </w:rPr>
        <w:t>predsedavao</w:t>
      </w:r>
      <w:r w:rsidRPr="00BE04B6">
        <w:rPr>
          <w:lang w:val="ru-RU"/>
        </w:rPr>
        <w:t xml:space="preserve"> </w:t>
      </w:r>
      <w:r w:rsidR="00FA2D03">
        <w:rPr>
          <w:lang w:val="ru-RU"/>
        </w:rPr>
        <w:t>Aleksandar</w:t>
      </w:r>
      <w:r w:rsidR="00294198" w:rsidRPr="00BE04B6">
        <w:rPr>
          <w:lang w:val="ru-RU"/>
        </w:rPr>
        <w:t xml:space="preserve"> </w:t>
      </w:r>
      <w:r w:rsidR="00FA2D03">
        <w:rPr>
          <w:lang w:val="ru-RU"/>
        </w:rPr>
        <w:t>Senić</w:t>
      </w:r>
      <w:r w:rsidR="00294198" w:rsidRPr="00BE04B6">
        <w:rPr>
          <w:lang w:val="ru-RU"/>
        </w:rPr>
        <w:t xml:space="preserve">, </w:t>
      </w:r>
      <w:r w:rsidR="00FA2D03">
        <w:rPr>
          <w:lang w:val="ru-RU"/>
        </w:rPr>
        <w:t>predsednik</w:t>
      </w:r>
      <w:r w:rsidRPr="00BE04B6">
        <w:rPr>
          <w:lang w:val="ru-RU"/>
        </w:rPr>
        <w:t xml:space="preserve"> </w:t>
      </w:r>
      <w:r w:rsidR="00FA2D03">
        <w:rPr>
          <w:lang w:val="ru-RU"/>
        </w:rPr>
        <w:t>Odbora</w:t>
      </w:r>
      <w:r w:rsidRPr="00BE04B6">
        <w:rPr>
          <w:lang w:val="ru-RU"/>
        </w:rPr>
        <w:t xml:space="preserve">. </w:t>
      </w:r>
      <w:r w:rsidR="00FA2D03">
        <w:rPr>
          <w:color w:val="000000"/>
          <w:lang w:val="en-GB"/>
        </w:rPr>
        <w:t>S</w:t>
      </w:r>
      <w:r w:rsidR="00FA2D03">
        <w:rPr>
          <w:color w:val="000000"/>
          <w:lang w:val="ru-RU"/>
        </w:rPr>
        <w:t>ednici</w:t>
      </w:r>
      <w:r w:rsidRPr="00BE04B6">
        <w:rPr>
          <w:color w:val="000000"/>
          <w:lang w:val="ru-RU"/>
        </w:rPr>
        <w:t xml:space="preserve"> </w:t>
      </w:r>
      <w:r w:rsidR="00FA2D03">
        <w:rPr>
          <w:color w:val="000000"/>
          <w:lang w:val="ru-RU"/>
        </w:rPr>
        <w:t>su</w:t>
      </w:r>
      <w:r w:rsidRPr="00BE04B6">
        <w:rPr>
          <w:color w:val="000000"/>
          <w:lang w:val="ru-RU"/>
        </w:rPr>
        <w:t xml:space="preserve"> </w:t>
      </w:r>
      <w:r w:rsidR="00FA2D03">
        <w:rPr>
          <w:color w:val="000000"/>
          <w:lang w:val="ru-RU"/>
        </w:rPr>
        <w:t>prisustvovali</w:t>
      </w:r>
      <w:r w:rsidRPr="00BE04B6">
        <w:rPr>
          <w:color w:val="000000"/>
          <w:lang w:val="ru-RU"/>
        </w:rPr>
        <w:t xml:space="preserve"> </w:t>
      </w:r>
      <w:r w:rsidR="00FA2D03">
        <w:rPr>
          <w:color w:val="000000"/>
          <w:lang w:val="ru-RU"/>
        </w:rPr>
        <w:t>članovi</w:t>
      </w:r>
      <w:r w:rsidRPr="00BE04B6">
        <w:rPr>
          <w:color w:val="000000"/>
          <w:lang w:val="ru-RU"/>
        </w:rPr>
        <w:t xml:space="preserve"> </w:t>
      </w:r>
      <w:r w:rsidRPr="00BE04B6">
        <w:rPr>
          <w:color w:val="000000"/>
        </w:rPr>
        <w:t>O</w:t>
      </w:r>
      <w:r w:rsidR="00FA2D03">
        <w:rPr>
          <w:color w:val="000000"/>
          <w:lang w:val="ru-RU"/>
        </w:rPr>
        <w:t>dbora</w:t>
      </w:r>
      <w:r w:rsidRPr="00BE04B6">
        <w:rPr>
          <w:color w:val="000000"/>
          <w:lang w:val="ru-RU"/>
        </w:rPr>
        <w:t>:</w:t>
      </w:r>
      <w:r w:rsidRPr="00BE04B6">
        <w:rPr>
          <w:lang w:val="sr-Cyrl-CS"/>
        </w:rPr>
        <w:t xml:space="preserve"> </w:t>
      </w:r>
      <w:r w:rsidR="00FA2D03">
        <w:rPr>
          <w:lang w:val="sr-Cyrl-CS"/>
        </w:rPr>
        <w:t>Ninoslav</w:t>
      </w:r>
      <w:r w:rsidR="001C6B5B">
        <w:rPr>
          <w:lang w:val="sr-Cyrl-CS"/>
        </w:rPr>
        <w:t xml:space="preserve"> </w:t>
      </w:r>
      <w:r w:rsidR="00FA2D03">
        <w:rPr>
          <w:lang w:val="sr-Cyrl-CS"/>
        </w:rPr>
        <w:t>Girić</w:t>
      </w:r>
      <w:r w:rsidR="001C6B5B">
        <w:rPr>
          <w:lang w:val="sr-Cyrl-CS"/>
        </w:rPr>
        <w:t xml:space="preserve">, </w:t>
      </w:r>
      <w:r w:rsidR="00FA2D03">
        <w:rPr>
          <w:lang w:val="sr-Cyrl-CS"/>
        </w:rPr>
        <w:t>Dragan</w:t>
      </w:r>
      <w:r w:rsidR="006B52C2" w:rsidRPr="006B52C2">
        <w:rPr>
          <w:lang w:val="sr-Cyrl-CS"/>
        </w:rPr>
        <w:t xml:space="preserve"> </w:t>
      </w:r>
      <w:r w:rsidR="00FA2D03">
        <w:rPr>
          <w:lang w:val="sr-Cyrl-CS"/>
        </w:rPr>
        <w:t>Šormaz</w:t>
      </w:r>
      <w:r w:rsidR="006B52C2">
        <w:t>,</w:t>
      </w:r>
      <w:r w:rsidRPr="006B52C2">
        <w:rPr>
          <w:lang w:val="sr-Cyrl-CS"/>
        </w:rPr>
        <w:t xml:space="preserve"> </w:t>
      </w:r>
      <w:r w:rsidR="00FA2D03">
        <w:rPr>
          <w:lang w:val="sr-Cyrl-CS"/>
        </w:rPr>
        <w:t>Irena</w:t>
      </w:r>
      <w:r w:rsidR="001C6B5B" w:rsidRPr="006B52C2">
        <w:rPr>
          <w:lang w:val="sr-Cyrl-CS"/>
        </w:rPr>
        <w:t xml:space="preserve"> </w:t>
      </w:r>
      <w:r w:rsidR="00FA2D03">
        <w:rPr>
          <w:lang w:val="sr-Cyrl-CS"/>
        </w:rPr>
        <w:t>Aleksić</w:t>
      </w:r>
      <w:r w:rsidR="001C6B5B" w:rsidRPr="006B52C2">
        <w:rPr>
          <w:lang w:val="sr-Cyrl-CS"/>
        </w:rPr>
        <w:t xml:space="preserve">, </w:t>
      </w:r>
      <w:r w:rsidR="00FA2D03">
        <w:rPr>
          <w:lang w:val="sr-Cyrl-CS"/>
        </w:rPr>
        <w:t>Ljubiša</w:t>
      </w:r>
      <w:r w:rsidR="001C6B5B">
        <w:rPr>
          <w:lang w:val="sr-Cyrl-CS"/>
        </w:rPr>
        <w:t xml:space="preserve"> </w:t>
      </w:r>
      <w:r w:rsidR="00FA2D03">
        <w:rPr>
          <w:lang w:val="sr-Cyrl-CS"/>
        </w:rPr>
        <w:t>Stojmirović</w:t>
      </w:r>
      <w:r w:rsidR="001C6B5B">
        <w:rPr>
          <w:lang w:val="sr-Cyrl-CS"/>
        </w:rPr>
        <w:t xml:space="preserve">, </w:t>
      </w:r>
      <w:r w:rsidR="00FA2D03">
        <w:rPr>
          <w:lang w:val="sr-Cyrl-CS"/>
        </w:rPr>
        <w:t>Gordana</w:t>
      </w:r>
      <w:r w:rsidR="006B52C2" w:rsidRPr="006B52C2">
        <w:rPr>
          <w:lang w:val="sr-Cyrl-CS"/>
        </w:rPr>
        <w:t xml:space="preserve"> </w:t>
      </w:r>
      <w:r w:rsidR="00FA2D03">
        <w:rPr>
          <w:lang w:val="sr-Cyrl-CS"/>
        </w:rPr>
        <w:t>Čomić</w:t>
      </w:r>
      <w:r w:rsidR="006B52C2" w:rsidRPr="006B52C2">
        <w:rPr>
          <w:lang w:val="sr-Cyrl-CS"/>
        </w:rPr>
        <w:t>,</w:t>
      </w:r>
      <w:r w:rsidR="006B52C2">
        <w:t xml:space="preserve"> </w:t>
      </w:r>
      <w:r w:rsidR="00FA2D03">
        <w:rPr>
          <w:lang w:val="ru-RU"/>
        </w:rPr>
        <w:t>Laslo</w:t>
      </w:r>
      <w:r w:rsidR="001C6B5B" w:rsidRPr="006B52C2">
        <w:rPr>
          <w:lang w:val="ru-RU"/>
        </w:rPr>
        <w:t xml:space="preserve"> </w:t>
      </w:r>
      <w:r w:rsidR="00FA2D03">
        <w:rPr>
          <w:lang w:val="ru-RU"/>
        </w:rPr>
        <w:t>Varga</w:t>
      </w:r>
      <w:r w:rsidR="001C6B5B">
        <w:rPr>
          <w:lang w:val="ru-RU"/>
        </w:rPr>
        <w:t>,</w:t>
      </w:r>
      <w:r w:rsidR="001C6B5B" w:rsidRPr="006B52C2">
        <w:rPr>
          <w:lang w:val="ru-RU"/>
        </w:rPr>
        <w:t xml:space="preserve"> </w:t>
      </w:r>
      <w:r w:rsidR="00FA2D03">
        <w:rPr>
          <w:lang w:val="sr-Cyrl-CS"/>
        </w:rPr>
        <w:t>Ivan</w:t>
      </w:r>
      <w:r w:rsidR="001C6B5B">
        <w:rPr>
          <w:lang w:val="sr-Cyrl-CS"/>
        </w:rPr>
        <w:t xml:space="preserve"> </w:t>
      </w:r>
      <w:r w:rsidR="00FA2D03">
        <w:rPr>
          <w:lang w:val="sr-Cyrl-CS"/>
        </w:rPr>
        <w:t>Bauer</w:t>
      </w:r>
      <w:r w:rsidR="001C6B5B">
        <w:rPr>
          <w:lang w:val="sr-Cyrl-CS"/>
        </w:rPr>
        <w:t xml:space="preserve"> </w:t>
      </w:r>
      <w:r w:rsidR="00FA2D03">
        <w:rPr>
          <w:lang w:val="sr-Cyrl-CS"/>
        </w:rPr>
        <w:t>i</w:t>
      </w:r>
      <w:r w:rsidRPr="00BE04B6">
        <w:rPr>
          <w:lang w:val="sr-Cyrl-CS"/>
        </w:rPr>
        <w:t xml:space="preserve"> </w:t>
      </w:r>
      <w:r w:rsidR="00FA2D03">
        <w:rPr>
          <w:lang w:val="sr-Cyrl-CS"/>
        </w:rPr>
        <w:t>zamenici</w:t>
      </w:r>
      <w:r w:rsidRPr="00BE04B6">
        <w:rPr>
          <w:lang w:val="sr-Cyrl-CS"/>
        </w:rPr>
        <w:t xml:space="preserve"> </w:t>
      </w:r>
      <w:r w:rsidR="00FA2D03">
        <w:rPr>
          <w:lang w:val="sr-Cyrl-CS"/>
        </w:rPr>
        <w:t>članova</w:t>
      </w:r>
      <w:r w:rsidR="00140FAA" w:rsidRPr="006B52C2">
        <w:rPr>
          <w:lang w:val="sr-Cyrl-CS"/>
        </w:rPr>
        <w:t xml:space="preserve"> </w:t>
      </w:r>
      <w:r w:rsidR="00FA2D03">
        <w:rPr>
          <w:lang w:val="sr-Cyrl-RS"/>
        </w:rPr>
        <w:t>Dijana</w:t>
      </w:r>
      <w:r w:rsidR="0001641F" w:rsidRPr="006B52C2">
        <w:rPr>
          <w:lang w:val="sr-Cyrl-RS"/>
        </w:rPr>
        <w:t xml:space="preserve"> </w:t>
      </w:r>
      <w:r w:rsidR="00FA2D03">
        <w:rPr>
          <w:lang w:val="sr-Cyrl-RS"/>
        </w:rPr>
        <w:t>Vukomanović</w:t>
      </w:r>
      <w:r w:rsidR="00160413">
        <w:t xml:space="preserve">, </w:t>
      </w:r>
      <w:r w:rsidR="00FA2D03">
        <w:rPr>
          <w:lang w:val="sr-Cyrl-RS"/>
        </w:rPr>
        <w:t>Mirjana</w:t>
      </w:r>
      <w:r w:rsidR="00160413">
        <w:rPr>
          <w:lang w:val="sr-Cyrl-RS"/>
        </w:rPr>
        <w:t xml:space="preserve"> </w:t>
      </w:r>
      <w:r w:rsidR="00FA2D03">
        <w:rPr>
          <w:lang w:val="sr-Cyrl-RS"/>
        </w:rPr>
        <w:t>Andrić</w:t>
      </w:r>
      <w:r w:rsidR="0001641F" w:rsidRPr="00160413">
        <w:rPr>
          <w:lang w:val="sr-Cyrl-RS"/>
        </w:rPr>
        <w:t xml:space="preserve"> </w:t>
      </w:r>
      <w:r w:rsidR="00FA2D03">
        <w:rPr>
          <w:lang w:val="sr-Cyrl-CS"/>
        </w:rPr>
        <w:t>i</w:t>
      </w:r>
      <w:r w:rsidRPr="00160413">
        <w:rPr>
          <w:lang w:val="sr-Cyrl-CS"/>
        </w:rPr>
        <w:t xml:space="preserve"> </w:t>
      </w:r>
      <w:r w:rsidR="00FA2D03">
        <w:rPr>
          <w:lang w:val="sr-Cyrl-CS"/>
        </w:rPr>
        <w:t>Nenad</w:t>
      </w:r>
      <w:r w:rsidR="00160413">
        <w:rPr>
          <w:lang w:val="sr-Cyrl-CS"/>
        </w:rPr>
        <w:t xml:space="preserve"> </w:t>
      </w:r>
      <w:r w:rsidR="00FA2D03">
        <w:rPr>
          <w:lang w:val="sr-Cyrl-CS"/>
        </w:rPr>
        <w:t>Nikolić</w:t>
      </w:r>
      <w:r w:rsidRPr="00160413">
        <w:rPr>
          <w:lang w:val="sr-Cyrl-CS"/>
        </w:rPr>
        <w:t xml:space="preserve">. </w:t>
      </w:r>
      <w:r w:rsidR="00FA2D03">
        <w:rPr>
          <w:lang w:val="sr-Cyrl-CS"/>
        </w:rPr>
        <w:t>Sednici</w:t>
      </w:r>
      <w:r w:rsidRPr="00BE04B6">
        <w:rPr>
          <w:lang w:val="sr-Cyrl-CS"/>
        </w:rPr>
        <w:t xml:space="preserve"> </w:t>
      </w:r>
      <w:r w:rsidR="00FA2D03">
        <w:rPr>
          <w:lang w:val="sr-Cyrl-CS"/>
        </w:rPr>
        <w:t>nisu</w:t>
      </w:r>
      <w:r w:rsidRPr="00BE04B6">
        <w:rPr>
          <w:lang w:val="sr-Cyrl-CS"/>
        </w:rPr>
        <w:t xml:space="preserve"> </w:t>
      </w:r>
      <w:r w:rsidR="00FA2D03">
        <w:rPr>
          <w:lang w:val="sr-Cyrl-CS"/>
        </w:rPr>
        <w:t>prisustvovali</w:t>
      </w:r>
      <w:r w:rsidR="0001641F" w:rsidRPr="00BE04B6">
        <w:rPr>
          <w:lang w:val="sr-Cyrl-CS"/>
        </w:rPr>
        <w:t xml:space="preserve"> </w:t>
      </w:r>
      <w:r w:rsidR="00FA2D03">
        <w:rPr>
          <w:lang w:val="sr-Cyrl-CS"/>
        </w:rPr>
        <w:t>članovi</w:t>
      </w:r>
      <w:r w:rsidR="0001641F" w:rsidRPr="00BE04B6">
        <w:rPr>
          <w:lang w:val="sr-Cyrl-CS"/>
        </w:rPr>
        <w:t xml:space="preserve"> </w:t>
      </w:r>
      <w:r w:rsidR="00FA2D03">
        <w:rPr>
          <w:lang w:val="sr-Cyrl-CS"/>
        </w:rPr>
        <w:t>Odbora</w:t>
      </w:r>
      <w:r w:rsidR="0001641F" w:rsidRPr="006B52C2">
        <w:rPr>
          <w:lang w:val="sr-Cyrl-CS"/>
        </w:rPr>
        <w:t xml:space="preserve"> </w:t>
      </w:r>
      <w:r w:rsidR="00FA2D03">
        <w:rPr>
          <w:lang w:val="sr-Cyrl-CS"/>
        </w:rPr>
        <w:t>Vesna</w:t>
      </w:r>
      <w:r w:rsidR="006B52C2" w:rsidRPr="006B52C2">
        <w:rPr>
          <w:lang w:val="sr-Cyrl-CS"/>
        </w:rPr>
        <w:t xml:space="preserve"> </w:t>
      </w:r>
      <w:r w:rsidR="00FA2D03">
        <w:rPr>
          <w:lang w:val="sr-Cyrl-CS"/>
        </w:rPr>
        <w:t>Marković</w:t>
      </w:r>
      <w:r w:rsidR="006B52C2" w:rsidRPr="006B52C2">
        <w:rPr>
          <w:lang w:val="sr-Cyrl-CS"/>
        </w:rPr>
        <w:t xml:space="preserve">, </w:t>
      </w:r>
      <w:r w:rsidR="00FA2D03">
        <w:rPr>
          <w:lang w:val="sr-Cyrl-CS"/>
        </w:rPr>
        <w:t>Dušica</w:t>
      </w:r>
      <w:r w:rsidR="001C6B5B" w:rsidRPr="006B52C2">
        <w:rPr>
          <w:lang w:val="sr-Cyrl-CS"/>
        </w:rPr>
        <w:t xml:space="preserve"> </w:t>
      </w:r>
      <w:r w:rsidR="00FA2D03">
        <w:rPr>
          <w:lang w:val="sr-Cyrl-CS"/>
        </w:rPr>
        <w:t>Stojković</w:t>
      </w:r>
      <w:r w:rsidR="001C6B5B" w:rsidRPr="006B52C2">
        <w:t>,</w:t>
      </w:r>
      <w:r w:rsidR="001C6B5B" w:rsidRPr="006B52C2">
        <w:rPr>
          <w:lang w:val="sr-Cyrl-CS"/>
        </w:rPr>
        <w:t xml:space="preserve"> </w:t>
      </w:r>
      <w:r w:rsidR="00FA2D03">
        <w:rPr>
          <w:lang w:val="sr-Cyrl-CS"/>
        </w:rPr>
        <w:t>Katarina</w:t>
      </w:r>
      <w:r w:rsidR="001C6B5B" w:rsidRPr="006B52C2">
        <w:rPr>
          <w:lang w:val="sr-Cyrl-CS"/>
        </w:rPr>
        <w:t xml:space="preserve"> </w:t>
      </w:r>
      <w:r w:rsidR="00FA2D03">
        <w:rPr>
          <w:lang w:val="sr-Cyrl-CS"/>
        </w:rPr>
        <w:t>Šušnjar</w:t>
      </w:r>
      <w:r w:rsidR="001C6B5B" w:rsidRPr="006B52C2">
        <w:rPr>
          <w:lang w:val="sr-Cyrl-CS"/>
        </w:rPr>
        <w:t xml:space="preserve">, </w:t>
      </w:r>
      <w:r w:rsidR="00FA2D03">
        <w:rPr>
          <w:lang w:val="sr-Cyrl-CS"/>
        </w:rPr>
        <w:t>Mira</w:t>
      </w:r>
      <w:r w:rsidR="001C6B5B" w:rsidRPr="006B52C2">
        <w:rPr>
          <w:lang w:val="sr-Cyrl-CS"/>
        </w:rPr>
        <w:t xml:space="preserve"> </w:t>
      </w:r>
      <w:r w:rsidR="00FA2D03">
        <w:rPr>
          <w:lang w:val="sr-Cyrl-CS"/>
        </w:rPr>
        <w:t>Petrović</w:t>
      </w:r>
      <w:r w:rsidR="001C6B5B">
        <w:rPr>
          <w:lang w:val="sr-Cyrl-CS"/>
        </w:rPr>
        <w:t>,</w:t>
      </w:r>
      <w:r w:rsidR="001C6B5B" w:rsidRPr="006B52C2">
        <w:rPr>
          <w:lang w:val="sr-Cyrl-CS"/>
        </w:rPr>
        <w:t xml:space="preserve"> </w:t>
      </w:r>
      <w:r w:rsidR="00FA2D03">
        <w:rPr>
          <w:lang w:val="sr-Cyrl-CS"/>
        </w:rPr>
        <w:t>Nataša</w:t>
      </w:r>
      <w:r w:rsidR="001C6B5B">
        <w:rPr>
          <w:lang w:val="sr-Cyrl-CS"/>
        </w:rPr>
        <w:t xml:space="preserve"> </w:t>
      </w:r>
      <w:r w:rsidR="00FA2D03">
        <w:rPr>
          <w:lang w:val="sr-Cyrl-CS"/>
        </w:rPr>
        <w:t>Vučković</w:t>
      </w:r>
      <w:r w:rsidR="0001641F" w:rsidRPr="006B52C2">
        <w:rPr>
          <w:lang w:val="sr-Cyrl-CS"/>
        </w:rPr>
        <w:t xml:space="preserve"> </w:t>
      </w:r>
      <w:r w:rsidR="00FA2D03">
        <w:rPr>
          <w:lang w:val="sr-Cyrl-CS"/>
        </w:rPr>
        <w:t>i</w:t>
      </w:r>
      <w:r w:rsidRPr="006B52C2">
        <w:rPr>
          <w:lang w:val="sr-Cyrl-CS"/>
        </w:rPr>
        <w:t xml:space="preserve"> </w:t>
      </w:r>
      <w:r w:rsidR="00FA2D03">
        <w:rPr>
          <w:lang w:val="sr-Cyrl-CS"/>
        </w:rPr>
        <w:t>Bojan</w:t>
      </w:r>
      <w:r w:rsidRPr="006B52C2">
        <w:rPr>
          <w:lang w:val="sr-Cyrl-CS"/>
        </w:rPr>
        <w:t xml:space="preserve"> </w:t>
      </w:r>
      <w:r w:rsidR="00FA2D03">
        <w:rPr>
          <w:lang w:val="sr-Cyrl-CS"/>
        </w:rPr>
        <w:t>Kostreš</w:t>
      </w:r>
      <w:r w:rsidRPr="006B52C2">
        <w:rPr>
          <w:lang w:val="sr-Cyrl-CS"/>
        </w:rPr>
        <w:t>.</w:t>
      </w:r>
    </w:p>
    <w:p w:rsidR="00CD6CA4" w:rsidRPr="00160413" w:rsidRDefault="00FA2D03" w:rsidP="008E404F">
      <w:pPr>
        <w:ind w:firstLine="720"/>
        <w:rPr>
          <w:lang w:val="sr-Cyrl-CS"/>
        </w:rPr>
      </w:pPr>
      <w:r>
        <w:rPr>
          <w:rFonts w:eastAsiaTheme="minorHAnsi"/>
          <w:lang w:val="sr-Cyrl-CS"/>
        </w:rPr>
        <w:t>Sednici</w:t>
      </w:r>
      <w:r w:rsidR="00CD6CA4" w:rsidRPr="0016041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CD6CA4" w:rsidRPr="0016041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prisustvovali</w:t>
      </w:r>
      <w:r w:rsidR="00CD6CA4" w:rsidRPr="0016041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Inga</w:t>
      </w:r>
      <w:r w:rsidR="008E404F">
        <w:rPr>
          <w:lang w:val="sr-Cyrl-RS"/>
        </w:rPr>
        <w:t xml:space="preserve"> </w:t>
      </w:r>
      <w:r>
        <w:rPr>
          <w:lang w:val="sr-Cyrl-RS"/>
        </w:rPr>
        <w:t>Šuput</w:t>
      </w:r>
      <w:r w:rsidR="008E404F">
        <w:rPr>
          <w:lang w:val="sr-Cyrl-RS"/>
        </w:rPr>
        <w:t xml:space="preserve"> </w:t>
      </w:r>
      <w:r>
        <w:rPr>
          <w:lang w:val="sr-Cyrl-RS"/>
        </w:rPr>
        <w:t>Đurić</w:t>
      </w:r>
      <w:r w:rsidR="008E404F">
        <w:rPr>
          <w:lang w:val="sr-Cyrl-RS"/>
        </w:rPr>
        <w:t xml:space="preserve"> </w:t>
      </w:r>
      <w:r>
        <w:rPr>
          <w:lang w:val="sr-Cyrl-RS"/>
        </w:rPr>
        <w:t>i</w:t>
      </w:r>
      <w:r w:rsidR="00AA14C0">
        <w:rPr>
          <w:lang w:val="sr-Cyrl-RS"/>
        </w:rPr>
        <w:t xml:space="preserve"> </w:t>
      </w:r>
      <w:r>
        <w:rPr>
          <w:lang w:val="sr-Cyrl-RS"/>
        </w:rPr>
        <w:t>Zoran</w:t>
      </w:r>
      <w:r w:rsidR="00AA14C0">
        <w:rPr>
          <w:lang w:val="sr-Cyrl-RS"/>
        </w:rPr>
        <w:t xml:space="preserve"> </w:t>
      </w:r>
      <w:r>
        <w:rPr>
          <w:lang w:val="sr-Cyrl-RS"/>
        </w:rPr>
        <w:t>Sandić</w:t>
      </w:r>
      <w:r w:rsidR="00AA14C0">
        <w:rPr>
          <w:lang w:val="sr-Cyrl-RS"/>
        </w:rPr>
        <w:t xml:space="preserve"> </w:t>
      </w:r>
      <w:r>
        <w:rPr>
          <w:lang w:val="sr-Cyrl-RS"/>
        </w:rPr>
        <w:t>iz</w:t>
      </w:r>
      <w:r w:rsidR="008E404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E404F">
        <w:rPr>
          <w:lang w:val="sr-Cyrl-RS"/>
        </w:rPr>
        <w:t xml:space="preserve"> </w:t>
      </w:r>
      <w:r>
        <w:rPr>
          <w:lang w:val="sr-Cyrl-RS"/>
        </w:rPr>
        <w:t>finansija</w:t>
      </w:r>
      <w:r w:rsidR="008E404F">
        <w:rPr>
          <w:lang w:val="sr-Cyrl-RS"/>
        </w:rPr>
        <w:t xml:space="preserve">, </w:t>
      </w:r>
      <w:r>
        <w:rPr>
          <w:lang w:val="sr-Cyrl-RS"/>
        </w:rPr>
        <w:t>Dejan</w:t>
      </w:r>
      <w:r w:rsidR="00A9537F" w:rsidRPr="00A9537F">
        <w:rPr>
          <w:lang w:val="sr-Cyrl-RS"/>
        </w:rPr>
        <w:t xml:space="preserve"> </w:t>
      </w:r>
      <w:r>
        <w:rPr>
          <w:lang w:val="sr-Cyrl-RS"/>
        </w:rPr>
        <w:t>Trifunović</w:t>
      </w:r>
      <w:r w:rsidR="00A9537F" w:rsidRPr="00A9537F">
        <w:rPr>
          <w:lang w:val="sr-Cyrl-RS"/>
        </w:rPr>
        <w:t xml:space="preserve">, </w:t>
      </w:r>
      <w:r>
        <w:rPr>
          <w:lang w:val="sr-Cyrl-RS"/>
        </w:rPr>
        <w:t>državni</w:t>
      </w:r>
      <w:r w:rsidR="00A9537F" w:rsidRPr="00A9537F">
        <w:rPr>
          <w:lang w:val="sr-Cyrl-RS"/>
        </w:rPr>
        <w:t xml:space="preserve"> </w:t>
      </w:r>
      <w:r>
        <w:rPr>
          <w:lang w:val="sr-Cyrl-RS"/>
        </w:rPr>
        <w:t>sekretar</w:t>
      </w:r>
      <w:r w:rsidR="00A9537F" w:rsidRPr="00A9537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9537F" w:rsidRPr="00A9537F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DF3445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DF3445">
        <w:rPr>
          <w:lang w:val="sr-Cyrl-RS"/>
        </w:rPr>
        <w:t xml:space="preserve"> </w:t>
      </w:r>
      <w:r>
        <w:rPr>
          <w:lang w:val="sr-Cyrl-RS"/>
        </w:rPr>
        <w:t>i</w:t>
      </w:r>
      <w:r w:rsidR="00DF3445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DF3445">
        <w:t xml:space="preserve"> </w:t>
      </w:r>
      <w:r>
        <w:rPr>
          <w:lang w:val="sr-Cyrl-RS"/>
        </w:rPr>
        <w:t>i</w:t>
      </w:r>
      <w:r w:rsidR="00B75695">
        <w:rPr>
          <w:lang w:val="sr-Cyrl-RS"/>
        </w:rPr>
        <w:t xml:space="preserve"> </w:t>
      </w:r>
      <w:r>
        <w:rPr>
          <w:lang w:val="sr-Cyrl-CS"/>
        </w:rPr>
        <w:t>Danijela</w:t>
      </w:r>
      <w:r w:rsidR="00B75695">
        <w:rPr>
          <w:lang w:val="sr-Cyrl-CS"/>
        </w:rPr>
        <w:t xml:space="preserve"> </w:t>
      </w:r>
      <w:r>
        <w:rPr>
          <w:lang w:val="sr-Cyrl-CS"/>
        </w:rPr>
        <w:t>Đikanović</w:t>
      </w:r>
      <w:r w:rsidR="00B75695">
        <w:rPr>
          <w:lang w:val="sr-Cyrl-CS"/>
        </w:rPr>
        <w:t xml:space="preserve">, </w:t>
      </w:r>
      <w:r>
        <w:rPr>
          <w:lang w:val="sr-Cyrl-RS"/>
        </w:rPr>
        <w:t>iz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160413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160413">
        <w:rPr>
          <w:lang w:val="sr-Cyrl-RS"/>
        </w:rPr>
        <w:t xml:space="preserve"> </w:t>
      </w:r>
      <w:r>
        <w:rPr>
          <w:lang w:val="sr-Cyrl-RS"/>
        </w:rPr>
        <w:t>i</w:t>
      </w:r>
      <w:r w:rsidR="00160413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0D0370" w:rsidRPr="00160413">
        <w:rPr>
          <w:lang w:val="sr-Cyrl-CS"/>
        </w:rPr>
        <w:t>.</w:t>
      </w:r>
    </w:p>
    <w:p w:rsidR="00020B3C" w:rsidRDefault="00020B3C" w:rsidP="00EE0E66">
      <w:pPr>
        <w:ind w:right="-80" w:firstLine="720"/>
        <w:rPr>
          <w:lang w:val="sr-Cyrl-CS"/>
        </w:rPr>
      </w:pPr>
    </w:p>
    <w:p w:rsidR="007D30E7" w:rsidRPr="00936419" w:rsidRDefault="00FA2D03" w:rsidP="00EE0E66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EE0E66">
      <w:pPr>
        <w:ind w:right="-80"/>
        <w:rPr>
          <w:lang w:val="sr-Cyrl-CS"/>
        </w:rPr>
      </w:pPr>
    </w:p>
    <w:p w:rsidR="007D30E7" w:rsidRPr="00936419" w:rsidRDefault="00FA2D03" w:rsidP="00EE0E66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221070" w:rsidRDefault="00221070" w:rsidP="00EE0E66">
      <w:pPr>
        <w:jc w:val="center"/>
        <w:rPr>
          <w:lang w:val="sr-Cyrl-RS"/>
        </w:rPr>
      </w:pPr>
    </w:p>
    <w:p w:rsidR="001C6B5B" w:rsidRPr="001C6B5B" w:rsidRDefault="00FA2D03" w:rsidP="003B6133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1C6B5B" w:rsidRPr="001C6B5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1C6B5B" w:rsidRPr="001C6B5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1C6B5B" w:rsidRPr="001C6B5B">
        <w:rPr>
          <w:rFonts w:eastAsiaTheme="minorHAnsi"/>
          <w:lang w:val="sr-Cyrl-RS"/>
        </w:rPr>
        <w:t xml:space="preserve"> 404-1919/15 </w:t>
      </w:r>
      <w:r>
        <w:rPr>
          <w:rFonts w:eastAsiaTheme="minorHAnsi"/>
          <w:lang w:val="sr-Cyrl-RS"/>
        </w:rPr>
        <w:t>od</w:t>
      </w:r>
      <w:r w:rsidR="001C6B5B" w:rsidRPr="001C6B5B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jula</w:t>
      </w:r>
      <w:r w:rsidR="001C6B5B" w:rsidRPr="001C6B5B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1C6B5B" w:rsidRPr="001C6B5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1C6B5B" w:rsidRPr="001C6B5B">
        <w:rPr>
          <w:rFonts w:eastAsiaTheme="minorHAnsi"/>
          <w:lang w:val="sr-Cyrl-RS"/>
        </w:rPr>
        <w:t xml:space="preserve">, </w:t>
      </w:r>
    </w:p>
    <w:p w:rsidR="001C6B5B" w:rsidRPr="001C6B5B" w:rsidRDefault="00FA2D03" w:rsidP="003B6133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rokovima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izmirenja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novčanih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komercijalnim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transakcijama</w:t>
      </w:r>
      <w:r w:rsidR="001C6B5B" w:rsidRPr="001C6B5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1C6B5B" w:rsidRPr="001C6B5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1C6B5B" w:rsidRPr="001C6B5B">
        <w:rPr>
          <w:rFonts w:eastAsiaTheme="minorHAnsi"/>
          <w:lang w:val="sr-Cyrl-RS"/>
        </w:rPr>
        <w:t xml:space="preserve"> 4-1824/15 </w:t>
      </w:r>
      <w:r>
        <w:rPr>
          <w:rFonts w:eastAsiaTheme="minorHAnsi"/>
          <w:lang w:val="sr-Cyrl-RS"/>
        </w:rPr>
        <w:t>od</w:t>
      </w:r>
      <w:r w:rsidR="001C6B5B" w:rsidRPr="001C6B5B">
        <w:rPr>
          <w:rFonts w:eastAsiaTheme="minorHAnsi"/>
          <w:lang w:val="sr-Cyrl-RS"/>
        </w:rPr>
        <w:t xml:space="preserve"> 14. </w:t>
      </w:r>
      <w:r>
        <w:rPr>
          <w:rFonts w:eastAsiaTheme="minorHAnsi"/>
          <w:lang w:val="sr-Cyrl-RS"/>
        </w:rPr>
        <w:t>jula</w:t>
      </w:r>
      <w:r w:rsidR="001C6B5B" w:rsidRPr="001C6B5B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1C6B5B" w:rsidRPr="001C6B5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1C6B5B" w:rsidRPr="001C6B5B">
        <w:rPr>
          <w:rFonts w:eastAsiaTheme="minorHAnsi"/>
          <w:lang w:val="sr-Cyrl-RS"/>
        </w:rPr>
        <w:t>,</w:t>
      </w:r>
    </w:p>
    <w:p w:rsidR="001C6B5B" w:rsidRPr="001C6B5B" w:rsidRDefault="00FA2D03" w:rsidP="003B6133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tereta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1C6B5B" w:rsidRPr="001C6B5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1C6B5B" w:rsidRPr="001C6B5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1C6B5B" w:rsidRPr="001C6B5B">
        <w:rPr>
          <w:rFonts w:eastAsiaTheme="minorHAnsi"/>
          <w:lang w:val="sr-Cyrl-RS"/>
        </w:rPr>
        <w:t xml:space="preserve"> 344-1851/15 </w:t>
      </w:r>
      <w:r>
        <w:rPr>
          <w:rFonts w:eastAsiaTheme="minorHAnsi"/>
          <w:lang w:val="sr-Cyrl-RS"/>
        </w:rPr>
        <w:t>od</w:t>
      </w:r>
      <w:r w:rsidR="001C6B5B" w:rsidRPr="001C6B5B">
        <w:rPr>
          <w:rFonts w:eastAsiaTheme="minorHAnsi"/>
          <w:lang w:val="sr-Cyrl-RS"/>
        </w:rPr>
        <w:t xml:space="preserve"> 17. </w:t>
      </w:r>
      <w:r>
        <w:rPr>
          <w:rFonts w:eastAsiaTheme="minorHAnsi"/>
          <w:lang w:val="sr-Cyrl-RS"/>
        </w:rPr>
        <w:t>jula</w:t>
      </w:r>
      <w:r w:rsidR="001C6B5B" w:rsidRPr="001C6B5B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1C6B5B" w:rsidRPr="001C6B5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1C6B5B" w:rsidRPr="001C6B5B">
        <w:rPr>
          <w:rFonts w:eastAsiaTheme="minorHAnsi"/>
          <w:lang w:val="sr-Cyrl-RS"/>
        </w:rPr>
        <w:t>,</w:t>
      </w:r>
    </w:p>
    <w:p w:rsidR="001C6B5B" w:rsidRPr="001C6B5B" w:rsidRDefault="00FA2D03" w:rsidP="003B6133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putnika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1C6B5B" w:rsidRPr="001C6B5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1C6B5B" w:rsidRPr="001C6B5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1C6B5B" w:rsidRPr="001C6B5B">
        <w:rPr>
          <w:rFonts w:eastAsiaTheme="minorHAnsi"/>
          <w:lang w:val="sr-Cyrl-RS"/>
        </w:rPr>
        <w:t xml:space="preserve"> 344-1910/15 </w:t>
      </w:r>
      <w:r>
        <w:rPr>
          <w:rFonts w:eastAsiaTheme="minorHAnsi"/>
          <w:lang w:val="sr-Cyrl-RS"/>
        </w:rPr>
        <w:t>od</w:t>
      </w:r>
      <w:r w:rsidR="001C6B5B" w:rsidRPr="001C6B5B">
        <w:rPr>
          <w:rFonts w:eastAsiaTheme="minorHAnsi"/>
          <w:lang w:val="sr-Cyrl-RS"/>
        </w:rPr>
        <w:t xml:space="preserve"> 24. </w:t>
      </w:r>
      <w:r>
        <w:rPr>
          <w:rFonts w:eastAsiaTheme="minorHAnsi"/>
          <w:lang w:val="sr-Cyrl-RS"/>
        </w:rPr>
        <w:t>jula</w:t>
      </w:r>
      <w:r w:rsidR="001C6B5B" w:rsidRPr="001C6B5B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1C6B5B" w:rsidRPr="001C6B5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1C6B5B" w:rsidRPr="001C6B5B">
        <w:rPr>
          <w:rFonts w:eastAsiaTheme="minorHAnsi"/>
          <w:lang w:val="sr-Cyrl-RS"/>
        </w:rPr>
        <w:t>,</w:t>
      </w:r>
    </w:p>
    <w:p w:rsidR="001C6B5B" w:rsidRPr="001C6B5B" w:rsidRDefault="00FA2D03" w:rsidP="003B6133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Određivanje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učešće</w:t>
      </w:r>
      <w:r w:rsidR="001C6B5B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C6B5B" w:rsidRPr="001C6B5B"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  <w:lang w:val="sr-Cyrl-CS"/>
        </w:rPr>
        <w:t>Interparlamentarnoj</w:t>
      </w:r>
      <w:proofErr w:type="spellEnd"/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konferenciji</w:t>
      </w:r>
      <w:r w:rsidR="001C6B5B" w:rsidRPr="001C6B5B">
        <w:rPr>
          <w:rFonts w:eastAsiaTheme="minorHAnsi"/>
          <w:lang w:val="sr-Cyrl-CS"/>
        </w:rPr>
        <w:t xml:space="preserve"> </w:t>
      </w:r>
      <w:r w:rsidR="001C6B5B" w:rsidRPr="001C6B5B">
        <w:rPr>
          <w:rFonts w:eastAsiaTheme="minorHAnsi"/>
          <w:bCs/>
          <w:lang w:val="sr-Cyrl-CS"/>
        </w:rPr>
        <w:t>„</w:t>
      </w:r>
      <w:r>
        <w:rPr>
          <w:rFonts w:eastAsiaTheme="minorHAnsi"/>
          <w:lang w:val="sr-Cyrl-CS"/>
        </w:rPr>
        <w:t>Medijski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javni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servisi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parlamenti</w:t>
      </w:r>
      <w:r w:rsidR="001C6B5B" w:rsidRPr="001C6B5B">
        <w:rPr>
          <w:rFonts w:eastAsiaTheme="minorHAnsi"/>
          <w:lang w:val="sr-Cyrl-CS"/>
        </w:rPr>
        <w:t xml:space="preserve">“, </w:t>
      </w:r>
      <w:r>
        <w:rPr>
          <w:rFonts w:eastAsiaTheme="minorHAnsi"/>
          <w:lang w:val="sr-Cyrl-CS"/>
        </w:rPr>
        <w:t>koja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će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biti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održana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u</w:t>
      </w:r>
      <w:r w:rsidR="001C6B5B" w:rsidRPr="001C6B5B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Zagrebu</w:t>
      </w:r>
      <w:r w:rsidR="001C6B5B" w:rsidRPr="001C6B5B">
        <w:rPr>
          <w:rFonts w:eastAsiaTheme="minorHAnsi"/>
          <w:bCs/>
          <w:lang w:val="sr-Cyrl-CS"/>
        </w:rPr>
        <w:t xml:space="preserve"> (</w:t>
      </w:r>
      <w:r>
        <w:rPr>
          <w:rFonts w:eastAsiaTheme="minorHAnsi"/>
          <w:bCs/>
          <w:lang w:val="sr-Cyrl-CS"/>
        </w:rPr>
        <w:t>Hrvatska</w:t>
      </w:r>
      <w:r w:rsidR="001C6B5B" w:rsidRPr="001C6B5B">
        <w:rPr>
          <w:rFonts w:eastAsiaTheme="minorHAnsi"/>
          <w:bCs/>
          <w:lang w:val="sr-Cyrl-CS"/>
        </w:rPr>
        <w:t xml:space="preserve">), 24-25. </w:t>
      </w:r>
      <w:r>
        <w:rPr>
          <w:rFonts w:eastAsiaTheme="minorHAnsi"/>
          <w:bCs/>
          <w:lang w:val="sr-Cyrl-CS"/>
        </w:rPr>
        <w:t>septembra</w:t>
      </w:r>
      <w:r w:rsidR="001C6B5B" w:rsidRPr="001C6B5B">
        <w:rPr>
          <w:rFonts w:eastAsiaTheme="minorHAnsi"/>
          <w:bCs/>
          <w:lang w:val="sr-Cyrl-CS"/>
        </w:rPr>
        <w:t xml:space="preserve"> 2015. </w:t>
      </w:r>
      <w:r>
        <w:rPr>
          <w:rFonts w:eastAsiaTheme="minorHAnsi"/>
          <w:bCs/>
          <w:lang w:val="sr-Cyrl-CS"/>
        </w:rPr>
        <w:t>godine</w:t>
      </w:r>
      <w:r w:rsidR="001C6B5B" w:rsidRPr="001C6B5B">
        <w:rPr>
          <w:rFonts w:eastAsiaTheme="minorHAnsi"/>
          <w:bCs/>
          <w:lang w:val="sr-Cyrl-CS"/>
        </w:rPr>
        <w:t>,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organizaciji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Evropskog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parlamenta</w:t>
      </w:r>
      <w:r w:rsidR="001C6B5B" w:rsidRPr="001C6B5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okviru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Programa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podrške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parlamente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Zapadnog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Balkana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1C6B5B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Turske</w:t>
      </w:r>
      <w:r w:rsidR="001C6B5B" w:rsidRPr="001C6B5B">
        <w:rPr>
          <w:rFonts w:eastAsiaTheme="minorHAnsi"/>
          <w:lang w:val="sr-Cyrl-CS"/>
        </w:rPr>
        <w:t>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FA2D03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lastRenderedPageBreak/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870D4" w:rsidRPr="0005373B" w:rsidRDefault="00FA2D03" w:rsidP="00EE0E66">
      <w:pPr>
        <w:ind w:firstLine="720"/>
        <w:contextualSpacing/>
        <w:rPr>
          <w:lang w:val="sr-Cyrl-RS"/>
        </w:rPr>
      </w:pPr>
      <w:r>
        <w:rPr>
          <w:lang w:val="sr-Cyrl-CS"/>
        </w:rPr>
        <w:t>Predsedavajući</w:t>
      </w:r>
      <w:r w:rsidR="00D43BFE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C870D4">
        <w:rPr>
          <w:lang w:val="sr-Cyrl-CS"/>
        </w:rPr>
        <w:t xml:space="preserve"> </w:t>
      </w:r>
      <w:r>
        <w:rPr>
          <w:lang w:val="sr-Cyrl-CS"/>
        </w:rPr>
        <w:t>i</w:t>
      </w:r>
      <w:r w:rsidR="00294198">
        <w:rPr>
          <w:lang w:val="sr-Cyrl-CS"/>
        </w:rPr>
        <w:t xml:space="preserve"> </w:t>
      </w:r>
      <w:r>
        <w:rPr>
          <w:lang w:val="sr-Cyrl-CS"/>
        </w:rPr>
        <w:t>dao</w:t>
      </w:r>
      <w:r w:rsidR="00BE04B6">
        <w:rPr>
          <w:lang w:val="sr-Cyrl-CS"/>
        </w:rPr>
        <w:t xml:space="preserve"> </w:t>
      </w:r>
      <w:r>
        <w:rPr>
          <w:lang w:val="sr-Cyrl-CS"/>
        </w:rPr>
        <w:t>reč</w:t>
      </w:r>
      <w:r w:rsidR="00BE04B6">
        <w:rPr>
          <w:lang w:val="sr-Cyrl-CS"/>
        </w:rPr>
        <w:t xml:space="preserve"> </w:t>
      </w:r>
      <w:r>
        <w:rPr>
          <w:lang w:val="sr-Cyrl-CS"/>
        </w:rPr>
        <w:t>I</w:t>
      </w:r>
      <w:r w:rsidR="008E404F">
        <w:rPr>
          <w:lang w:val="sr-Cyrl-CS"/>
        </w:rPr>
        <w:t xml:space="preserve">. </w:t>
      </w:r>
      <w:r>
        <w:rPr>
          <w:lang w:val="sr-Cyrl-CS"/>
        </w:rPr>
        <w:t>Šuput</w:t>
      </w:r>
      <w:r w:rsidR="008E404F">
        <w:rPr>
          <w:lang w:val="sr-Cyrl-CS"/>
        </w:rPr>
        <w:t xml:space="preserve"> </w:t>
      </w:r>
      <w:r>
        <w:rPr>
          <w:lang w:val="sr-Cyrl-CS"/>
        </w:rPr>
        <w:t>Đurić</w:t>
      </w:r>
      <w:r w:rsidR="008E404F">
        <w:rPr>
          <w:lang w:val="sr-Cyrl-CS"/>
        </w:rPr>
        <w:t xml:space="preserve"> </w:t>
      </w:r>
      <w:r>
        <w:rPr>
          <w:lang w:val="sr-Cyrl-CS"/>
        </w:rPr>
        <w:t>koja</w:t>
      </w:r>
      <w:r w:rsidR="008E404F">
        <w:rPr>
          <w:lang w:val="sr-Cyrl-CS"/>
        </w:rPr>
        <w:t xml:space="preserve"> </w:t>
      </w:r>
      <w:r>
        <w:rPr>
          <w:lang w:val="sr-Cyrl-CS"/>
        </w:rPr>
        <w:t>je</w:t>
      </w:r>
      <w:r w:rsidR="008E404F">
        <w:rPr>
          <w:lang w:val="sr-Cyrl-CS"/>
        </w:rPr>
        <w:t xml:space="preserve"> </w:t>
      </w:r>
      <w:r>
        <w:rPr>
          <w:lang w:val="sr-Cyrl-RS"/>
        </w:rPr>
        <w:t>navela</w:t>
      </w:r>
      <w:r w:rsidR="0005373B">
        <w:rPr>
          <w:lang w:val="sr-Cyrl-RS"/>
        </w:rPr>
        <w:t xml:space="preserve"> </w:t>
      </w:r>
      <w:r>
        <w:rPr>
          <w:lang w:val="sr-Cyrl-RS"/>
        </w:rPr>
        <w:t>da</w:t>
      </w:r>
      <w:r w:rsidR="0005373B">
        <w:rPr>
          <w:lang w:val="sr-Cyrl-RS"/>
        </w:rPr>
        <w:t xml:space="preserve"> </w:t>
      </w:r>
      <w:r>
        <w:rPr>
          <w:lang w:val="sr-Cyrl-RS"/>
        </w:rPr>
        <w:t>su</w:t>
      </w:r>
      <w:r w:rsidR="0005373B">
        <w:rPr>
          <w:lang w:val="sr-Cyrl-RS"/>
        </w:rPr>
        <w:t xml:space="preserve"> </w:t>
      </w:r>
      <w:r>
        <w:rPr>
          <w:lang w:val="sr-Cyrl-RS"/>
        </w:rPr>
        <w:t>u</w:t>
      </w:r>
      <w:r w:rsidR="0005373B">
        <w:rPr>
          <w:lang w:val="sr-Cyrl-RS"/>
        </w:rPr>
        <w:t xml:space="preserve"> </w:t>
      </w:r>
      <w:r>
        <w:rPr>
          <w:lang w:val="sr-Cyrl-RS"/>
        </w:rPr>
        <w:t>Predlog</w:t>
      </w:r>
      <w:r w:rsidR="0005373B">
        <w:rPr>
          <w:lang w:val="sr-Cyrl-RS"/>
        </w:rPr>
        <w:t xml:space="preserve"> </w:t>
      </w:r>
      <w:r>
        <w:rPr>
          <w:lang w:val="sr-Cyrl-RS"/>
        </w:rPr>
        <w:t>zakona</w:t>
      </w:r>
      <w:r w:rsidR="0005373B">
        <w:rPr>
          <w:lang w:val="sr-Cyrl-RS"/>
        </w:rPr>
        <w:t xml:space="preserve"> </w:t>
      </w:r>
      <w:r>
        <w:rPr>
          <w:lang w:val="sr-Cyrl-RS"/>
        </w:rPr>
        <w:t>unete</w:t>
      </w:r>
      <w:r w:rsidR="0005373B">
        <w:rPr>
          <w:lang w:val="sr-Cyrl-RS"/>
        </w:rPr>
        <w:t xml:space="preserve"> </w:t>
      </w:r>
      <w:r>
        <w:rPr>
          <w:lang w:val="sr-Cyrl-RS"/>
        </w:rPr>
        <w:t>izmene</w:t>
      </w:r>
      <w:r w:rsidR="0005373B">
        <w:rPr>
          <w:lang w:val="sr-Cyrl-RS"/>
        </w:rPr>
        <w:t xml:space="preserve"> </w:t>
      </w:r>
      <w:r>
        <w:rPr>
          <w:lang w:val="sr-Cyrl-RS"/>
        </w:rPr>
        <w:t>nastale</w:t>
      </w:r>
      <w:r w:rsidR="0005373B">
        <w:rPr>
          <w:lang w:val="sr-Cyrl-RS"/>
        </w:rPr>
        <w:t xml:space="preserve"> </w:t>
      </w:r>
      <w:r>
        <w:rPr>
          <w:lang w:val="sr-Cyrl-RS"/>
        </w:rPr>
        <w:t>radi</w:t>
      </w:r>
      <w:r w:rsidR="0005373B">
        <w:rPr>
          <w:lang w:val="sr-Cyrl-RS"/>
        </w:rPr>
        <w:t xml:space="preserve"> </w:t>
      </w:r>
      <w:r>
        <w:rPr>
          <w:lang w:val="sr-Cyrl-RS"/>
        </w:rPr>
        <w:t>otklanjanja</w:t>
      </w:r>
      <w:r w:rsidR="0005373B">
        <w:rPr>
          <w:lang w:val="sr-Cyrl-RS"/>
        </w:rPr>
        <w:t xml:space="preserve"> </w:t>
      </w:r>
      <w:r>
        <w:rPr>
          <w:lang w:val="sr-Cyrl-RS"/>
        </w:rPr>
        <w:t>problema</w:t>
      </w:r>
      <w:r w:rsidR="0005373B">
        <w:rPr>
          <w:lang w:val="sr-Cyrl-RS"/>
        </w:rPr>
        <w:t xml:space="preserve"> </w:t>
      </w:r>
      <w:r>
        <w:rPr>
          <w:lang w:val="sr-Cyrl-RS"/>
        </w:rPr>
        <w:t>koji</w:t>
      </w:r>
      <w:r w:rsidR="0005373B">
        <w:rPr>
          <w:lang w:val="sr-Cyrl-RS"/>
        </w:rPr>
        <w:t xml:space="preserve"> </w:t>
      </w:r>
      <w:r>
        <w:rPr>
          <w:lang w:val="sr-Cyrl-RS"/>
        </w:rPr>
        <w:t>su</w:t>
      </w:r>
      <w:r w:rsidR="0005373B">
        <w:rPr>
          <w:lang w:val="sr-Cyrl-RS"/>
        </w:rPr>
        <w:t xml:space="preserve"> </w:t>
      </w:r>
      <w:r>
        <w:rPr>
          <w:lang w:val="sr-Cyrl-RS"/>
        </w:rPr>
        <w:t>uočeni</w:t>
      </w:r>
      <w:r w:rsidR="0005373B">
        <w:rPr>
          <w:lang w:val="sr-Cyrl-RS"/>
        </w:rPr>
        <w:t xml:space="preserve"> </w:t>
      </w:r>
      <w:r>
        <w:rPr>
          <w:lang w:val="sr-Cyrl-RS"/>
        </w:rPr>
        <w:t>u</w:t>
      </w:r>
      <w:r w:rsidR="0005373B">
        <w:rPr>
          <w:lang w:val="sr-Cyrl-RS"/>
        </w:rPr>
        <w:t xml:space="preserve"> </w:t>
      </w:r>
      <w:r>
        <w:rPr>
          <w:lang w:val="sr-Cyrl-RS"/>
        </w:rPr>
        <w:t>dosadašnjoj</w:t>
      </w:r>
      <w:r w:rsidR="0005373B">
        <w:rPr>
          <w:lang w:val="sr-Cyrl-RS"/>
        </w:rPr>
        <w:t xml:space="preserve"> </w:t>
      </w:r>
      <w:r>
        <w:rPr>
          <w:lang w:val="sr-Cyrl-RS"/>
        </w:rPr>
        <w:t>primeni</w:t>
      </w:r>
      <w:r w:rsidR="0005373B">
        <w:rPr>
          <w:lang w:val="sr-Cyrl-RS"/>
        </w:rPr>
        <w:t xml:space="preserve"> </w:t>
      </w:r>
      <w:r>
        <w:rPr>
          <w:lang w:val="sr-Cyrl-RS"/>
        </w:rPr>
        <w:t>zakona</w:t>
      </w:r>
      <w:r w:rsidR="0005373B">
        <w:rPr>
          <w:lang w:val="sr-Cyrl-RS"/>
        </w:rPr>
        <w:t xml:space="preserve"> </w:t>
      </w:r>
      <w:r>
        <w:rPr>
          <w:lang w:val="sr-Cyrl-RS"/>
        </w:rPr>
        <w:t>koji</w:t>
      </w:r>
      <w:r w:rsidR="0005373B">
        <w:rPr>
          <w:lang w:val="sr-Cyrl-RS"/>
        </w:rPr>
        <w:t xml:space="preserve"> </w:t>
      </w:r>
      <w:r>
        <w:rPr>
          <w:lang w:val="sr-Cyrl-RS"/>
        </w:rPr>
        <w:t>je</w:t>
      </w:r>
      <w:r w:rsidR="0005373B">
        <w:rPr>
          <w:lang w:val="sr-Cyrl-RS"/>
        </w:rPr>
        <w:t xml:space="preserve"> </w:t>
      </w:r>
      <w:r>
        <w:rPr>
          <w:lang w:val="sr-Cyrl-RS"/>
        </w:rPr>
        <w:t>donet</w:t>
      </w:r>
      <w:r w:rsidR="0005373B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05373B">
        <w:rPr>
          <w:lang w:val="sr-Cyrl-RS"/>
        </w:rPr>
        <w:t xml:space="preserve">, </w:t>
      </w:r>
      <w:r>
        <w:rPr>
          <w:lang w:val="sr-Cyrl-RS"/>
        </w:rPr>
        <w:t>kao</w:t>
      </w:r>
      <w:r w:rsidR="0005373B">
        <w:rPr>
          <w:lang w:val="sr-Cyrl-RS"/>
        </w:rPr>
        <w:t xml:space="preserve"> </w:t>
      </w:r>
      <w:r>
        <w:rPr>
          <w:lang w:val="sr-Cyrl-RS"/>
        </w:rPr>
        <w:t>i</w:t>
      </w:r>
      <w:r w:rsidR="0005373B">
        <w:rPr>
          <w:lang w:val="sr-Cyrl-RS"/>
        </w:rPr>
        <w:t xml:space="preserve"> </w:t>
      </w:r>
      <w:r>
        <w:rPr>
          <w:lang w:val="sr-Cyrl-RS"/>
        </w:rPr>
        <w:t>izmene</w:t>
      </w:r>
      <w:r w:rsidR="0005373B">
        <w:rPr>
          <w:lang w:val="sr-Cyrl-RS"/>
        </w:rPr>
        <w:t xml:space="preserve"> </w:t>
      </w:r>
      <w:r>
        <w:rPr>
          <w:lang w:val="sr-Cyrl-RS"/>
        </w:rPr>
        <w:t>neophodne</w:t>
      </w:r>
      <w:r w:rsidR="0005373B">
        <w:rPr>
          <w:lang w:val="sr-Cyrl-RS"/>
        </w:rPr>
        <w:t xml:space="preserve"> </w:t>
      </w:r>
      <w:r>
        <w:rPr>
          <w:lang w:val="sr-Cyrl-RS"/>
        </w:rPr>
        <w:t>radi</w:t>
      </w:r>
      <w:r w:rsidR="0005373B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05373B">
        <w:rPr>
          <w:lang w:val="sr-Cyrl-RS"/>
        </w:rPr>
        <w:t xml:space="preserve"> </w:t>
      </w:r>
      <w:r>
        <w:rPr>
          <w:lang w:val="sr-Cyrl-RS"/>
        </w:rPr>
        <w:t>sa</w:t>
      </w:r>
      <w:r w:rsidR="0005373B">
        <w:rPr>
          <w:lang w:val="sr-Cyrl-RS"/>
        </w:rPr>
        <w:t xml:space="preserve"> </w:t>
      </w:r>
      <w:r>
        <w:rPr>
          <w:lang w:val="sr-Cyrl-RS"/>
        </w:rPr>
        <w:t>tri</w:t>
      </w:r>
      <w:r w:rsidR="0005373B">
        <w:rPr>
          <w:lang w:val="sr-Cyrl-RS"/>
        </w:rPr>
        <w:t xml:space="preserve"> </w:t>
      </w:r>
      <w:r>
        <w:rPr>
          <w:lang w:val="sr-Cyrl-RS"/>
        </w:rPr>
        <w:t>nove</w:t>
      </w:r>
      <w:r w:rsidR="0005373B">
        <w:rPr>
          <w:lang w:val="sr-Cyrl-RS"/>
        </w:rPr>
        <w:t xml:space="preserve"> </w:t>
      </w:r>
      <w:r>
        <w:rPr>
          <w:lang w:val="sr-Cyrl-RS"/>
        </w:rPr>
        <w:t>direktive</w:t>
      </w:r>
      <w:r w:rsidR="0005373B">
        <w:rPr>
          <w:lang w:val="sr-Cyrl-RS"/>
        </w:rPr>
        <w:t xml:space="preserve"> </w:t>
      </w:r>
      <w:r>
        <w:rPr>
          <w:lang w:val="sr-Cyrl-RS"/>
        </w:rPr>
        <w:t>koje</w:t>
      </w:r>
      <w:r w:rsidR="0005373B">
        <w:rPr>
          <w:lang w:val="sr-Cyrl-RS"/>
        </w:rPr>
        <w:t xml:space="preserve"> </w:t>
      </w:r>
      <w:r>
        <w:rPr>
          <w:lang w:val="sr-Cyrl-RS"/>
        </w:rPr>
        <w:t>je</w:t>
      </w:r>
      <w:r w:rsidR="0005373B">
        <w:rPr>
          <w:lang w:val="sr-Cyrl-RS"/>
        </w:rPr>
        <w:t xml:space="preserve"> </w:t>
      </w:r>
      <w:r>
        <w:rPr>
          <w:lang w:val="sr-Cyrl-RS"/>
        </w:rPr>
        <w:t>usvojila</w:t>
      </w:r>
      <w:r w:rsidR="0005373B">
        <w:rPr>
          <w:lang w:val="sr-Cyrl-RS"/>
        </w:rPr>
        <w:t xml:space="preserve"> </w:t>
      </w:r>
      <w:r>
        <w:rPr>
          <w:lang w:val="sr-Cyrl-RS"/>
        </w:rPr>
        <w:t>Evropska</w:t>
      </w:r>
      <w:r w:rsidR="0005373B">
        <w:rPr>
          <w:lang w:val="sr-Cyrl-RS"/>
        </w:rPr>
        <w:t xml:space="preserve"> </w:t>
      </w:r>
      <w:r>
        <w:rPr>
          <w:lang w:val="sr-Cyrl-RS"/>
        </w:rPr>
        <w:t>komisija</w:t>
      </w:r>
      <w:r w:rsidR="0005373B">
        <w:rPr>
          <w:lang w:val="sr-Cyrl-RS"/>
        </w:rPr>
        <w:t xml:space="preserve"> </w:t>
      </w:r>
      <w:r>
        <w:rPr>
          <w:lang w:val="sr-Cyrl-RS"/>
        </w:rPr>
        <w:t>u</w:t>
      </w:r>
      <w:r w:rsidR="0005373B">
        <w:rPr>
          <w:lang w:val="sr-Cyrl-RS"/>
        </w:rPr>
        <w:t xml:space="preserve"> </w:t>
      </w:r>
      <w:r>
        <w:rPr>
          <w:lang w:val="sr-Cyrl-RS"/>
        </w:rPr>
        <w:t>ovoj</w:t>
      </w:r>
      <w:r w:rsidR="0005373B">
        <w:rPr>
          <w:lang w:val="sr-Cyrl-RS"/>
        </w:rPr>
        <w:t xml:space="preserve"> </w:t>
      </w:r>
      <w:r>
        <w:rPr>
          <w:lang w:val="sr-Cyrl-RS"/>
        </w:rPr>
        <w:t>oblasti</w:t>
      </w:r>
      <w:r w:rsidR="0005373B">
        <w:rPr>
          <w:lang w:val="sr-Cyrl-RS"/>
        </w:rPr>
        <w:t xml:space="preserve">. </w:t>
      </w:r>
      <w:r>
        <w:rPr>
          <w:lang w:val="sr-Cyrl-RS"/>
        </w:rPr>
        <w:t>Dodala</w:t>
      </w:r>
      <w:r w:rsidR="0005373B">
        <w:rPr>
          <w:lang w:val="sr-Cyrl-RS"/>
        </w:rPr>
        <w:t xml:space="preserve"> </w:t>
      </w:r>
      <w:r>
        <w:rPr>
          <w:lang w:val="sr-Cyrl-RS"/>
        </w:rPr>
        <w:t>je</w:t>
      </w:r>
      <w:r w:rsidR="0005373B">
        <w:rPr>
          <w:lang w:val="sr-Cyrl-RS"/>
        </w:rPr>
        <w:t xml:space="preserve"> </w:t>
      </w:r>
      <w:r>
        <w:rPr>
          <w:lang w:val="sr-Cyrl-RS"/>
        </w:rPr>
        <w:t>da</w:t>
      </w:r>
      <w:r w:rsidR="0005373B">
        <w:rPr>
          <w:lang w:val="sr-Cyrl-RS"/>
        </w:rPr>
        <w:t xml:space="preserve"> </w:t>
      </w:r>
      <w:r>
        <w:rPr>
          <w:lang w:val="sr-Cyrl-RS"/>
        </w:rPr>
        <w:t>je</w:t>
      </w:r>
      <w:r w:rsidR="0005373B">
        <w:rPr>
          <w:lang w:val="sr-Cyrl-RS"/>
        </w:rPr>
        <w:t xml:space="preserve"> </w:t>
      </w:r>
      <w:r>
        <w:rPr>
          <w:lang w:val="sr-Cyrl-RS"/>
        </w:rPr>
        <w:t>Evropska</w:t>
      </w:r>
      <w:r w:rsidR="0005373B">
        <w:rPr>
          <w:lang w:val="sr-Cyrl-RS"/>
        </w:rPr>
        <w:t xml:space="preserve"> </w:t>
      </w:r>
      <w:r>
        <w:rPr>
          <w:lang w:val="sr-Cyrl-RS"/>
        </w:rPr>
        <w:t>komisija</w:t>
      </w:r>
      <w:r w:rsidR="0005373B">
        <w:rPr>
          <w:lang w:val="sr-Cyrl-RS"/>
        </w:rPr>
        <w:t xml:space="preserve"> </w:t>
      </w:r>
      <w:r>
        <w:rPr>
          <w:lang w:val="sr-Cyrl-RS"/>
        </w:rPr>
        <w:t>dala</w:t>
      </w:r>
      <w:r w:rsidR="0005373B">
        <w:rPr>
          <w:lang w:val="sr-Cyrl-RS"/>
        </w:rPr>
        <w:t xml:space="preserve"> </w:t>
      </w:r>
      <w:r>
        <w:rPr>
          <w:lang w:val="sr-Cyrl-RS"/>
        </w:rPr>
        <w:t>pozitivno</w:t>
      </w:r>
      <w:r w:rsidR="0005373B">
        <w:rPr>
          <w:lang w:val="sr-Cyrl-RS"/>
        </w:rPr>
        <w:t xml:space="preserve"> </w:t>
      </w:r>
      <w:r>
        <w:rPr>
          <w:lang w:val="sr-Cyrl-RS"/>
        </w:rPr>
        <w:t>mišljenje</w:t>
      </w:r>
      <w:r w:rsidR="0005373B">
        <w:rPr>
          <w:lang w:val="sr-Cyrl-RS"/>
        </w:rPr>
        <w:t xml:space="preserve"> </w:t>
      </w:r>
      <w:r>
        <w:rPr>
          <w:lang w:val="sr-Cyrl-RS"/>
        </w:rPr>
        <w:t>o</w:t>
      </w:r>
      <w:r w:rsidR="0005373B">
        <w:rPr>
          <w:lang w:val="sr-Cyrl-RS"/>
        </w:rPr>
        <w:t xml:space="preserve"> </w:t>
      </w:r>
      <w:r>
        <w:rPr>
          <w:lang w:val="sr-Cyrl-RS"/>
        </w:rPr>
        <w:t>ovom</w:t>
      </w:r>
      <w:r w:rsidR="0005373B">
        <w:rPr>
          <w:lang w:val="sr-Cyrl-RS"/>
        </w:rPr>
        <w:t xml:space="preserve"> </w:t>
      </w:r>
      <w:r>
        <w:rPr>
          <w:lang w:val="sr-Cyrl-RS"/>
        </w:rPr>
        <w:t>Predlogu</w:t>
      </w:r>
      <w:r w:rsidR="0005373B">
        <w:rPr>
          <w:lang w:val="sr-Cyrl-RS"/>
        </w:rPr>
        <w:t xml:space="preserve"> </w:t>
      </w:r>
      <w:r>
        <w:rPr>
          <w:lang w:val="sr-Cyrl-RS"/>
        </w:rPr>
        <w:t>zakona</w:t>
      </w:r>
      <w:r w:rsidR="0005373B">
        <w:rPr>
          <w:lang w:val="sr-Cyrl-RS"/>
        </w:rPr>
        <w:t xml:space="preserve">. </w:t>
      </w:r>
    </w:p>
    <w:p w:rsidR="00C870D4" w:rsidRDefault="00C870D4" w:rsidP="00EE0E66">
      <w:pPr>
        <w:ind w:firstLine="720"/>
        <w:contextualSpacing/>
        <w:rPr>
          <w:lang w:val="sr-Cyrl-CS"/>
        </w:rPr>
      </w:pPr>
    </w:p>
    <w:p w:rsidR="00C870D4" w:rsidRDefault="00FA2D03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U</w:t>
      </w:r>
      <w:r w:rsidR="003D367F">
        <w:rPr>
          <w:lang w:val="sr-Cyrl-CS"/>
        </w:rPr>
        <w:t xml:space="preserve"> </w:t>
      </w:r>
      <w:r>
        <w:rPr>
          <w:lang w:val="sr-Cyrl-CS"/>
        </w:rPr>
        <w:t>daljoj</w:t>
      </w:r>
      <w:r w:rsidR="003D367F">
        <w:rPr>
          <w:lang w:val="sr-Cyrl-CS"/>
        </w:rPr>
        <w:t xml:space="preserve"> </w:t>
      </w:r>
      <w:r>
        <w:rPr>
          <w:lang w:val="sr-Cyrl-CS"/>
        </w:rPr>
        <w:t>diskusiji</w:t>
      </w:r>
      <w:r w:rsidR="003D367F">
        <w:rPr>
          <w:lang w:val="sr-Cyrl-CS"/>
        </w:rPr>
        <w:t xml:space="preserve"> </w:t>
      </w:r>
      <w:r>
        <w:rPr>
          <w:lang w:val="sr-Cyrl-CS"/>
        </w:rPr>
        <w:t>je</w:t>
      </w:r>
      <w:r w:rsidR="00A9537F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A9537F">
        <w:rPr>
          <w:lang w:val="sr-Cyrl-CS"/>
        </w:rPr>
        <w:t xml:space="preserve"> </w:t>
      </w:r>
      <w:r>
        <w:rPr>
          <w:lang w:val="sr-Cyrl-CS"/>
        </w:rPr>
        <w:t>G</w:t>
      </w:r>
      <w:r w:rsidR="0005373B">
        <w:rPr>
          <w:lang w:val="sr-Cyrl-CS"/>
        </w:rPr>
        <w:t xml:space="preserve">. </w:t>
      </w:r>
      <w:r>
        <w:rPr>
          <w:lang w:val="sr-Cyrl-CS"/>
        </w:rPr>
        <w:t>Čomić</w:t>
      </w:r>
      <w:r w:rsidR="0005373B">
        <w:rPr>
          <w:lang w:val="sr-Cyrl-CS"/>
        </w:rPr>
        <w:t xml:space="preserve"> </w:t>
      </w:r>
      <w:r>
        <w:rPr>
          <w:lang w:val="sr-Cyrl-CS"/>
        </w:rPr>
        <w:t>koja</w:t>
      </w:r>
      <w:r w:rsidR="0005373B">
        <w:rPr>
          <w:lang w:val="sr-Cyrl-CS"/>
        </w:rPr>
        <w:t xml:space="preserve"> </w:t>
      </w:r>
      <w:r>
        <w:rPr>
          <w:lang w:val="sr-Cyrl-CS"/>
        </w:rPr>
        <w:t>je</w:t>
      </w:r>
      <w:r w:rsidR="0005373B">
        <w:rPr>
          <w:lang w:val="sr-Cyrl-CS"/>
        </w:rPr>
        <w:t xml:space="preserve"> </w:t>
      </w:r>
      <w:r>
        <w:rPr>
          <w:lang w:val="sr-Cyrl-CS"/>
        </w:rPr>
        <w:t>pitala</w:t>
      </w:r>
      <w:r w:rsidR="0005373B">
        <w:rPr>
          <w:lang w:val="sr-Cyrl-CS"/>
        </w:rPr>
        <w:t xml:space="preserve"> </w:t>
      </w:r>
      <w:r>
        <w:rPr>
          <w:lang w:val="sr-Cyrl-CS"/>
        </w:rPr>
        <w:t>na</w:t>
      </w:r>
      <w:r w:rsidR="0005373B">
        <w:rPr>
          <w:lang w:val="sr-Cyrl-CS"/>
        </w:rPr>
        <w:t xml:space="preserve"> </w:t>
      </w:r>
      <w:r>
        <w:rPr>
          <w:lang w:val="sr-Cyrl-CS"/>
        </w:rPr>
        <w:t>osnovu</w:t>
      </w:r>
      <w:r w:rsidR="0005373B">
        <w:rPr>
          <w:lang w:val="sr-Cyrl-CS"/>
        </w:rPr>
        <w:t xml:space="preserve"> </w:t>
      </w:r>
      <w:r>
        <w:rPr>
          <w:lang w:val="sr-Cyrl-CS"/>
        </w:rPr>
        <w:t>koje</w:t>
      </w:r>
      <w:r w:rsidR="0005373B">
        <w:rPr>
          <w:lang w:val="sr-Cyrl-CS"/>
        </w:rPr>
        <w:t xml:space="preserve"> </w:t>
      </w:r>
      <w:r>
        <w:rPr>
          <w:lang w:val="sr-Cyrl-CS"/>
        </w:rPr>
        <w:t>procene</w:t>
      </w:r>
      <w:r w:rsidR="0005373B">
        <w:rPr>
          <w:lang w:val="sr-Cyrl-CS"/>
        </w:rPr>
        <w:t xml:space="preserve"> </w:t>
      </w:r>
      <w:r>
        <w:rPr>
          <w:lang w:val="sr-Cyrl-CS"/>
        </w:rPr>
        <w:t>je</w:t>
      </w:r>
      <w:r w:rsidR="0005373B">
        <w:rPr>
          <w:lang w:val="sr-Cyrl-CS"/>
        </w:rPr>
        <w:t xml:space="preserve"> </w:t>
      </w:r>
      <w:r>
        <w:rPr>
          <w:lang w:val="sr-Cyrl-CS"/>
        </w:rPr>
        <w:t>izmenjena</w:t>
      </w:r>
      <w:r w:rsidR="0005373B">
        <w:rPr>
          <w:lang w:val="sr-Cyrl-CS"/>
        </w:rPr>
        <w:t xml:space="preserve"> </w:t>
      </w:r>
      <w:r>
        <w:rPr>
          <w:lang w:val="sr-Cyrl-CS"/>
        </w:rPr>
        <w:t>odluka</w:t>
      </w:r>
      <w:r w:rsidR="0005373B">
        <w:rPr>
          <w:lang w:val="sr-Cyrl-CS"/>
        </w:rPr>
        <w:t xml:space="preserve"> </w:t>
      </w:r>
      <w:r>
        <w:rPr>
          <w:lang w:val="sr-Cyrl-CS"/>
        </w:rPr>
        <w:t>za</w:t>
      </w:r>
      <w:r w:rsidR="0005373B">
        <w:rPr>
          <w:lang w:val="sr-Cyrl-CS"/>
        </w:rPr>
        <w:t xml:space="preserve"> </w:t>
      </w:r>
      <w:r>
        <w:rPr>
          <w:lang w:val="sr-Cyrl-CS"/>
        </w:rPr>
        <w:t>dinarski</w:t>
      </w:r>
      <w:r w:rsidR="0005373B">
        <w:rPr>
          <w:lang w:val="sr-Cyrl-CS"/>
        </w:rPr>
        <w:t xml:space="preserve"> </w:t>
      </w:r>
      <w:r>
        <w:rPr>
          <w:lang w:val="sr-Cyrl-CS"/>
        </w:rPr>
        <w:t>iznos</w:t>
      </w:r>
      <w:r w:rsidR="0005373B">
        <w:rPr>
          <w:lang w:val="sr-Cyrl-CS"/>
        </w:rPr>
        <w:t xml:space="preserve"> </w:t>
      </w:r>
      <w:r>
        <w:rPr>
          <w:lang w:val="sr-Cyrl-CS"/>
        </w:rPr>
        <w:t>za</w:t>
      </w:r>
      <w:r w:rsidR="000922FD">
        <w:rPr>
          <w:lang w:val="sr-Cyrl-CS"/>
        </w:rPr>
        <w:t xml:space="preserve"> </w:t>
      </w:r>
      <w:r>
        <w:rPr>
          <w:lang w:val="sr-Cyrl-CS"/>
        </w:rPr>
        <w:t>javne</w:t>
      </w:r>
      <w:r w:rsidR="000922FD">
        <w:rPr>
          <w:lang w:val="sr-Cyrl-CS"/>
        </w:rPr>
        <w:t xml:space="preserve"> </w:t>
      </w:r>
      <w:r>
        <w:rPr>
          <w:lang w:val="sr-Cyrl-CS"/>
        </w:rPr>
        <w:t>nabavke</w:t>
      </w:r>
      <w:r w:rsidR="000922FD">
        <w:rPr>
          <w:lang w:val="sr-Cyrl-CS"/>
        </w:rPr>
        <w:t xml:space="preserve"> </w:t>
      </w:r>
      <w:r>
        <w:rPr>
          <w:lang w:val="sr-Cyrl-CS"/>
        </w:rPr>
        <w:t>male</w:t>
      </w:r>
      <w:r w:rsidR="000922FD">
        <w:rPr>
          <w:lang w:val="sr-Cyrl-CS"/>
        </w:rPr>
        <w:t xml:space="preserve"> </w:t>
      </w:r>
      <w:r>
        <w:rPr>
          <w:lang w:val="sr-Cyrl-CS"/>
        </w:rPr>
        <w:t>vrednosti</w:t>
      </w:r>
      <w:r w:rsidR="000922FD">
        <w:rPr>
          <w:lang w:val="sr-Cyrl-CS"/>
        </w:rPr>
        <w:t xml:space="preserve"> </w:t>
      </w:r>
      <w:r>
        <w:rPr>
          <w:lang w:val="sr-Cyrl-CS"/>
        </w:rPr>
        <w:t>i</w:t>
      </w:r>
      <w:r w:rsidR="0005373B">
        <w:rPr>
          <w:lang w:val="sr-Cyrl-CS"/>
        </w:rPr>
        <w:t xml:space="preserve"> </w:t>
      </w:r>
      <w:r>
        <w:rPr>
          <w:lang w:val="sr-Cyrl-CS"/>
        </w:rPr>
        <w:t>koliki</w:t>
      </w:r>
      <w:r w:rsidR="0005373B">
        <w:rPr>
          <w:lang w:val="sr-Cyrl-CS"/>
        </w:rPr>
        <w:t xml:space="preserve"> </w:t>
      </w:r>
      <w:r>
        <w:rPr>
          <w:lang w:val="sr-Cyrl-CS"/>
        </w:rPr>
        <w:t>će</w:t>
      </w:r>
      <w:r w:rsidR="0005373B">
        <w:rPr>
          <w:lang w:val="sr-Cyrl-CS"/>
        </w:rPr>
        <w:t xml:space="preserve"> </w:t>
      </w:r>
      <w:r>
        <w:rPr>
          <w:lang w:val="sr-Cyrl-CS"/>
        </w:rPr>
        <w:t>procenat</w:t>
      </w:r>
      <w:r w:rsidR="0005373B">
        <w:rPr>
          <w:lang w:val="sr-Cyrl-CS"/>
        </w:rPr>
        <w:t xml:space="preserve"> </w:t>
      </w:r>
      <w:r>
        <w:rPr>
          <w:lang w:val="sr-Cyrl-CS"/>
        </w:rPr>
        <w:t>javnih</w:t>
      </w:r>
      <w:r w:rsidR="0005373B">
        <w:rPr>
          <w:lang w:val="sr-Cyrl-CS"/>
        </w:rPr>
        <w:t xml:space="preserve"> </w:t>
      </w:r>
      <w:r>
        <w:rPr>
          <w:lang w:val="sr-Cyrl-CS"/>
        </w:rPr>
        <w:t>nabavki</w:t>
      </w:r>
      <w:r w:rsidR="0005373B">
        <w:rPr>
          <w:lang w:val="sr-Cyrl-CS"/>
        </w:rPr>
        <w:t xml:space="preserve"> </w:t>
      </w:r>
      <w:r>
        <w:rPr>
          <w:lang w:val="sr-Cyrl-CS"/>
        </w:rPr>
        <w:t>biti</w:t>
      </w:r>
      <w:r w:rsidR="0005373B">
        <w:rPr>
          <w:lang w:val="sr-Cyrl-CS"/>
        </w:rPr>
        <w:t xml:space="preserve"> </w:t>
      </w:r>
      <w:r>
        <w:rPr>
          <w:lang w:val="sr-Cyrl-CS"/>
        </w:rPr>
        <w:t>nabavke</w:t>
      </w:r>
      <w:r w:rsidR="0005373B">
        <w:rPr>
          <w:lang w:val="sr-Cyrl-CS"/>
        </w:rPr>
        <w:t xml:space="preserve"> </w:t>
      </w:r>
      <w:r>
        <w:rPr>
          <w:lang w:val="sr-Cyrl-CS"/>
        </w:rPr>
        <w:t>male</w:t>
      </w:r>
      <w:r w:rsidR="0005373B">
        <w:rPr>
          <w:lang w:val="sr-Cyrl-CS"/>
        </w:rPr>
        <w:t xml:space="preserve"> </w:t>
      </w:r>
      <w:r>
        <w:rPr>
          <w:lang w:val="sr-Cyrl-CS"/>
        </w:rPr>
        <w:t>vrednosti</w:t>
      </w:r>
      <w:r w:rsidR="0005373B">
        <w:rPr>
          <w:lang w:val="sr-Cyrl-CS"/>
        </w:rPr>
        <w:t xml:space="preserve">. </w:t>
      </w:r>
      <w:r>
        <w:rPr>
          <w:lang w:val="sr-Cyrl-CS"/>
        </w:rPr>
        <w:t>I</w:t>
      </w:r>
      <w:r w:rsidR="0005373B">
        <w:rPr>
          <w:lang w:val="sr-Cyrl-CS"/>
        </w:rPr>
        <w:t xml:space="preserve">. </w:t>
      </w:r>
      <w:r>
        <w:rPr>
          <w:lang w:val="sr-Cyrl-CS"/>
        </w:rPr>
        <w:t>Šuput</w:t>
      </w:r>
      <w:r w:rsidR="0005373B">
        <w:rPr>
          <w:lang w:val="sr-Cyrl-CS"/>
        </w:rPr>
        <w:t xml:space="preserve"> </w:t>
      </w:r>
      <w:r>
        <w:rPr>
          <w:lang w:val="sr-Cyrl-CS"/>
        </w:rPr>
        <w:t>Đurić</w:t>
      </w:r>
      <w:r w:rsidR="0005373B">
        <w:rPr>
          <w:lang w:val="sr-Cyrl-CS"/>
        </w:rPr>
        <w:t xml:space="preserve"> </w:t>
      </w:r>
      <w:r>
        <w:rPr>
          <w:lang w:val="sr-Cyrl-CS"/>
        </w:rPr>
        <w:t>je</w:t>
      </w:r>
      <w:r w:rsidR="0005373B">
        <w:rPr>
          <w:lang w:val="sr-Cyrl-CS"/>
        </w:rPr>
        <w:t xml:space="preserve"> </w:t>
      </w:r>
      <w:r>
        <w:rPr>
          <w:lang w:val="sr-Cyrl-CS"/>
        </w:rPr>
        <w:t>odgovorila</w:t>
      </w:r>
      <w:r w:rsidR="0005373B">
        <w:rPr>
          <w:lang w:val="sr-Cyrl-CS"/>
        </w:rPr>
        <w:t xml:space="preserve"> </w:t>
      </w:r>
      <w:r>
        <w:rPr>
          <w:lang w:val="sr-Cyrl-CS"/>
        </w:rPr>
        <w:t>da</w:t>
      </w:r>
      <w:r w:rsidR="00DF3445">
        <w:rPr>
          <w:lang w:val="sr-Cyrl-CS"/>
        </w:rPr>
        <w:t xml:space="preserve"> </w:t>
      </w:r>
      <w:r>
        <w:rPr>
          <w:lang w:val="sr-Cyrl-CS"/>
        </w:rPr>
        <w:t>je</w:t>
      </w:r>
      <w:r w:rsidR="0005373B">
        <w:rPr>
          <w:lang w:val="sr-Cyrl-CS"/>
        </w:rPr>
        <w:t xml:space="preserve"> </w:t>
      </w:r>
      <w:r>
        <w:rPr>
          <w:lang w:val="sr-Cyrl-CS"/>
        </w:rPr>
        <w:t>što</w:t>
      </w:r>
      <w:r w:rsidR="0005373B">
        <w:rPr>
          <w:lang w:val="sr-Cyrl-CS"/>
        </w:rPr>
        <w:t xml:space="preserve"> </w:t>
      </w:r>
      <w:r>
        <w:rPr>
          <w:lang w:val="sr-Cyrl-CS"/>
        </w:rPr>
        <w:t>se</w:t>
      </w:r>
      <w:r w:rsidR="0005373B">
        <w:rPr>
          <w:lang w:val="sr-Cyrl-CS"/>
        </w:rPr>
        <w:t xml:space="preserve"> </w:t>
      </w:r>
      <w:r>
        <w:rPr>
          <w:lang w:val="sr-Cyrl-CS"/>
        </w:rPr>
        <w:t>tiče</w:t>
      </w:r>
      <w:r w:rsidR="0005373B">
        <w:rPr>
          <w:lang w:val="sr-Cyrl-CS"/>
        </w:rPr>
        <w:t xml:space="preserve"> </w:t>
      </w:r>
      <w:r>
        <w:rPr>
          <w:lang w:val="sr-Cyrl-CS"/>
        </w:rPr>
        <w:t>javnih</w:t>
      </w:r>
      <w:r w:rsidR="0005373B">
        <w:rPr>
          <w:lang w:val="sr-Cyrl-CS"/>
        </w:rPr>
        <w:t xml:space="preserve"> </w:t>
      </w:r>
      <w:r>
        <w:rPr>
          <w:lang w:val="sr-Cyrl-CS"/>
        </w:rPr>
        <w:t>nabavki</w:t>
      </w:r>
      <w:r w:rsidR="0005373B">
        <w:rPr>
          <w:lang w:val="sr-Cyrl-CS"/>
        </w:rPr>
        <w:t xml:space="preserve"> </w:t>
      </w:r>
      <w:r>
        <w:rPr>
          <w:lang w:val="sr-Cyrl-CS"/>
        </w:rPr>
        <w:t>male</w:t>
      </w:r>
      <w:r w:rsidR="0005373B">
        <w:rPr>
          <w:lang w:val="sr-Cyrl-CS"/>
        </w:rPr>
        <w:t xml:space="preserve"> </w:t>
      </w:r>
      <w:r>
        <w:rPr>
          <w:lang w:val="sr-Cyrl-CS"/>
        </w:rPr>
        <w:t>vrednosti</w:t>
      </w:r>
      <w:r w:rsidR="0005373B">
        <w:rPr>
          <w:lang w:val="sr-Cyrl-CS"/>
        </w:rPr>
        <w:t xml:space="preserve"> </w:t>
      </w:r>
      <w:r>
        <w:rPr>
          <w:lang w:val="sr-Cyrl-CS"/>
        </w:rPr>
        <w:t>došlo</w:t>
      </w:r>
      <w:r w:rsidR="0005373B">
        <w:rPr>
          <w:lang w:val="sr-Cyrl-CS"/>
        </w:rPr>
        <w:t xml:space="preserve"> </w:t>
      </w:r>
      <w:r>
        <w:rPr>
          <w:lang w:val="sr-Cyrl-CS"/>
        </w:rPr>
        <w:t>do</w:t>
      </w:r>
      <w:r w:rsidR="0005373B">
        <w:rPr>
          <w:lang w:val="sr-Cyrl-CS"/>
        </w:rPr>
        <w:t xml:space="preserve"> </w:t>
      </w:r>
      <w:r>
        <w:rPr>
          <w:lang w:val="sr-Cyrl-CS"/>
        </w:rPr>
        <w:t>nekoliko</w:t>
      </w:r>
      <w:r w:rsidR="0005373B">
        <w:rPr>
          <w:lang w:val="sr-Cyrl-CS"/>
        </w:rPr>
        <w:t xml:space="preserve"> </w:t>
      </w:r>
      <w:r>
        <w:rPr>
          <w:lang w:val="sr-Cyrl-CS"/>
        </w:rPr>
        <w:t>izmena</w:t>
      </w:r>
      <w:r w:rsidR="0005373B">
        <w:rPr>
          <w:lang w:val="sr-Cyrl-CS"/>
        </w:rPr>
        <w:t xml:space="preserve"> </w:t>
      </w:r>
      <w:r>
        <w:rPr>
          <w:lang w:val="sr-Cyrl-CS"/>
        </w:rPr>
        <w:t>i</w:t>
      </w:r>
      <w:r w:rsidR="0005373B">
        <w:rPr>
          <w:lang w:val="sr-Cyrl-CS"/>
        </w:rPr>
        <w:t xml:space="preserve"> </w:t>
      </w:r>
      <w:r>
        <w:rPr>
          <w:lang w:val="sr-Cyrl-CS"/>
        </w:rPr>
        <w:t>to</w:t>
      </w:r>
      <w:r w:rsidR="0005373B">
        <w:rPr>
          <w:lang w:val="sr-Cyrl-CS"/>
        </w:rPr>
        <w:t xml:space="preserve"> </w:t>
      </w:r>
      <w:r>
        <w:rPr>
          <w:lang w:val="sr-Cyrl-CS"/>
        </w:rPr>
        <w:t>izmene</w:t>
      </w:r>
      <w:r w:rsidR="0005373B">
        <w:rPr>
          <w:lang w:val="sr-Cyrl-CS"/>
        </w:rPr>
        <w:t xml:space="preserve"> </w:t>
      </w:r>
      <w:r>
        <w:rPr>
          <w:lang w:val="sr-Cyrl-CS"/>
        </w:rPr>
        <w:t>u</w:t>
      </w:r>
      <w:r w:rsidR="0005373B">
        <w:rPr>
          <w:lang w:val="sr-Cyrl-CS"/>
        </w:rPr>
        <w:t xml:space="preserve"> </w:t>
      </w:r>
      <w:r>
        <w:rPr>
          <w:lang w:val="sr-Cyrl-CS"/>
        </w:rPr>
        <w:t>oblasti</w:t>
      </w:r>
      <w:r w:rsidR="0005373B">
        <w:rPr>
          <w:lang w:val="sr-Cyrl-CS"/>
        </w:rPr>
        <w:t xml:space="preserve"> </w:t>
      </w:r>
      <w:r>
        <w:rPr>
          <w:lang w:val="sr-Cyrl-CS"/>
        </w:rPr>
        <w:t>pravnih</w:t>
      </w:r>
      <w:r w:rsidR="0005373B">
        <w:rPr>
          <w:lang w:val="sr-Cyrl-CS"/>
        </w:rPr>
        <w:t xml:space="preserve"> </w:t>
      </w:r>
      <w:r>
        <w:rPr>
          <w:lang w:val="sr-Cyrl-CS"/>
        </w:rPr>
        <w:t>usluga</w:t>
      </w:r>
      <w:r w:rsidR="0005373B">
        <w:rPr>
          <w:lang w:val="sr-Cyrl-CS"/>
        </w:rPr>
        <w:t xml:space="preserve">, </w:t>
      </w:r>
      <w:r>
        <w:rPr>
          <w:lang w:val="sr-Cyrl-CS"/>
        </w:rPr>
        <w:t>usluga</w:t>
      </w:r>
      <w:r w:rsidR="0005373B">
        <w:rPr>
          <w:lang w:val="sr-Cyrl-CS"/>
        </w:rPr>
        <w:t xml:space="preserve"> </w:t>
      </w:r>
      <w:r>
        <w:rPr>
          <w:lang w:val="sr-Cyrl-CS"/>
        </w:rPr>
        <w:t>u</w:t>
      </w:r>
      <w:r w:rsidR="0005373B">
        <w:rPr>
          <w:lang w:val="sr-Cyrl-CS"/>
        </w:rPr>
        <w:t xml:space="preserve"> </w:t>
      </w:r>
      <w:r>
        <w:rPr>
          <w:lang w:val="sr-Cyrl-CS"/>
        </w:rPr>
        <w:t>oblasti</w:t>
      </w:r>
      <w:r w:rsidR="0005373B">
        <w:rPr>
          <w:lang w:val="sr-Cyrl-CS"/>
        </w:rPr>
        <w:t xml:space="preserve"> </w:t>
      </w:r>
      <w:r>
        <w:rPr>
          <w:lang w:val="sr-Cyrl-CS"/>
        </w:rPr>
        <w:t>kulture</w:t>
      </w:r>
      <w:r w:rsidR="0005373B">
        <w:rPr>
          <w:lang w:val="sr-Cyrl-CS"/>
        </w:rPr>
        <w:t xml:space="preserve">, </w:t>
      </w:r>
      <w:r>
        <w:rPr>
          <w:lang w:val="sr-Cyrl-CS"/>
        </w:rPr>
        <w:t>zdravstva</w:t>
      </w:r>
      <w:r w:rsidR="0005373B">
        <w:rPr>
          <w:lang w:val="sr-Cyrl-CS"/>
        </w:rPr>
        <w:t xml:space="preserve"> </w:t>
      </w:r>
      <w:r>
        <w:rPr>
          <w:lang w:val="sr-Cyrl-CS"/>
        </w:rPr>
        <w:t>i</w:t>
      </w:r>
      <w:r w:rsidR="0005373B">
        <w:rPr>
          <w:lang w:val="sr-Cyrl-CS"/>
        </w:rPr>
        <w:t xml:space="preserve"> </w:t>
      </w:r>
      <w:r>
        <w:rPr>
          <w:lang w:val="sr-Cyrl-CS"/>
        </w:rPr>
        <w:t>dr</w:t>
      </w:r>
      <w:r w:rsidR="0005373B">
        <w:rPr>
          <w:lang w:val="sr-Cyrl-CS"/>
        </w:rPr>
        <w:t xml:space="preserve">. </w:t>
      </w:r>
      <w:r>
        <w:rPr>
          <w:lang w:val="sr-Cyrl-CS"/>
        </w:rPr>
        <w:t>Čitav</w:t>
      </w:r>
      <w:r w:rsidR="0005373B">
        <w:rPr>
          <w:lang w:val="sr-Cyrl-CS"/>
        </w:rPr>
        <w:t xml:space="preserve"> </w:t>
      </w:r>
      <w:r>
        <w:rPr>
          <w:lang w:val="sr-Cyrl-CS"/>
        </w:rPr>
        <w:t>niz</w:t>
      </w:r>
      <w:r w:rsidR="0005373B">
        <w:rPr>
          <w:lang w:val="sr-Cyrl-CS"/>
        </w:rPr>
        <w:t xml:space="preserve"> </w:t>
      </w:r>
      <w:r>
        <w:rPr>
          <w:lang w:val="sr-Cyrl-CS"/>
        </w:rPr>
        <w:t>usluga</w:t>
      </w:r>
      <w:r w:rsidR="0005373B">
        <w:rPr>
          <w:lang w:val="sr-Cyrl-CS"/>
        </w:rPr>
        <w:t xml:space="preserve"> </w:t>
      </w:r>
      <w:r>
        <w:rPr>
          <w:lang w:val="sr-Cyrl-CS"/>
        </w:rPr>
        <w:t>se</w:t>
      </w:r>
      <w:r w:rsidR="0005373B">
        <w:rPr>
          <w:lang w:val="sr-Cyrl-CS"/>
        </w:rPr>
        <w:t xml:space="preserve"> </w:t>
      </w:r>
      <w:r>
        <w:rPr>
          <w:lang w:val="sr-Cyrl-CS"/>
        </w:rPr>
        <w:t>sada</w:t>
      </w:r>
      <w:r w:rsidR="0005373B">
        <w:rPr>
          <w:lang w:val="sr-Cyrl-CS"/>
        </w:rPr>
        <w:t xml:space="preserve"> </w:t>
      </w:r>
      <w:r>
        <w:rPr>
          <w:lang w:val="sr-Cyrl-CS"/>
        </w:rPr>
        <w:t>pribavlja</w:t>
      </w:r>
      <w:r w:rsidR="0005373B">
        <w:rPr>
          <w:lang w:val="sr-Cyrl-CS"/>
        </w:rPr>
        <w:t xml:space="preserve"> </w:t>
      </w:r>
      <w:r>
        <w:rPr>
          <w:lang w:val="sr-Cyrl-CS"/>
        </w:rPr>
        <w:t>u</w:t>
      </w:r>
      <w:r w:rsidR="0005373B">
        <w:rPr>
          <w:lang w:val="sr-Cyrl-CS"/>
        </w:rPr>
        <w:t xml:space="preserve"> </w:t>
      </w:r>
      <w:r>
        <w:rPr>
          <w:lang w:val="sr-Cyrl-CS"/>
        </w:rPr>
        <w:t>postupku</w:t>
      </w:r>
      <w:r w:rsidR="0005373B">
        <w:rPr>
          <w:lang w:val="sr-Cyrl-CS"/>
        </w:rPr>
        <w:t xml:space="preserve"> </w:t>
      </w:r>
      <w:r>
        <w:rPr>
          <w:lang w:val="sr-Cyrl-CS"/>
        </w:rPr>
        <w:t>javne</w:t>
      </w:r>
      <w:r w:rsidR="0005373B">
        <w:rPr>
          <w:lang w:val="sr-Cyrl-CS"/>
        </w:rPr>
        <w:t xml:space="preserve"> </w:t>
      </w:r>
      <w:r>
        <w:rPr>
          <w:lang w:val="sr-Cyrl-CS"/>
        </w:rPr>
        <w:t>nabavke</w:t>
      </w:r>
      <w:r w:rsidR="0005373B">
        <w:rPr>
          <w:lang w:val="sr-Cyrl-CS"/>
        </w:rPr>
        <w:t xml:space="preserve"> </w:t>
      </w:r>
      <w:r>
        <w:rPr>
          <w:lang w:val="sr-Cyrl-CS"/>
        </w:rPr>
        <w:t>male</w:t>
      </w:r>
      <w:r w:rsidR="0005373B">
        <w:rPr>
          <w:lang w:val="sr-Cyrl-CS"/>
        </w:rPr>
        <w:t xml:space="preserve"> </w:t>
      </w:r>
      <w:r>
        <w:rPr>
          <w:lang w:val="sr-Cyrl-CS"/>
        </w:rPr>
        <w:t>vrednosti</w:t>
      </w:r>
      <w:r w:rsidR="0005373B">
        <w:rPr>
          <w:lang w:val="sr-Cyrl-CS"/>
        </w:rPr>
        <w:t xml:space="preserve">. </w:t>
      </w:r>
      <w:r>
        <w:rPr>
          <w:lang w:val="sr-Cyrl-CS"/>
        </w:rPr>
        <w:t>Taj</w:t>
      </w:r>
      <w:r w:rsidR="000922FD">
        <w:rPr>
          <w:lang w:val="sr-Cyrl-CS"/>
        </w:rPr>
        <w:t xml:space="preserve"> </w:t>
      </w:r>
      <w:r>
        <w:rPr>
          <w:lang w:val="sr-Cyrl-CS"/>
        </w:rPr>
        <w:t>postupak</w:t>
      </w:r>
      <w:r w:rsidR="000922FD">
        <w:rPr>
          <w:lang w:val="sr-Cyrl-CS"/>
        </w:rPr>
        <w:t xml:space="preserve"> </w:t>
      </w:r>
      <w:r>
        <w:rPr>
          <w:lang w:val="sr-Cyrl-CS"/>
        </w:rPr>
        <w:t>zahteva</w:t>
      </w:r>
      <w:r w:rsidR="000922FD">
        <w:rPr>
          <w:lang w:val="sr-Cyrl-CS"/>
        </w:rPr>
        <w:t xml:space="preserve"> </w:t>
      </w:r>
      <w:r>
        <w:rPr>
          <w:lang w:val="sr-Cyrl-CS"/>
        </w:rPr>
        <w:t>transparentnost</w:t>
      </w:r>
      <w:r w:rsidR="000922FD">
        <w:rPr>
          <w:lang w:val="sr-Cyrl-CS"/>
        </w:rPr>
        <w:t xml:space="preserve">, </w:t>
      </w:r>
      <w:r>
        <w:rPr>
          <w:lang w:val="sr-Cyrl-CS"/>
        </w:rPr>
        <w:t>konkurentnost</w:t>
      </w:r>
      <w:r w:rsidR="000922FD">
        <w:rPr>
          <w:lang w:val="sr-Cyrl-CS"/>
        </w:rPr>
        <w:t xml:space="preserve"> </w:t>
      </w:r>
      <w:r>
        <w:rPr>
          <w:lang w:val="sr-Cyrl-CS"/>
        </w:rPr>
        <w:t>i</w:t>
      </w:r>
      <w:r w:rsidR="000922FD">
        <w:rPr>
          <w:lang w:val="sr-Cyrl-CS"/>
        </w:rPr>
        <w:t xml:space="preserve"> </w:t>
      </w:r>
      <w:r>
        <w:rPr>
          <w:lang w:val="sr-Cyrl-CS"/>
        </w:rPr>
        <w:t>kriterijum</w:t>
      </w:r>
      <w:r w:rsidR="000922FD">
        <w:rPr>
          <w:lang w:val="sr-Cyrl-CS"/>
        </w:rPr>
        <w:t xml:space="preserve"> </w:t>
      </w:r>
      <w:r>
        <w:rPr>
          <w:lang w:val="sr-Cyrl-CS"/>
        </w:rPr>
        <w:t>procenjene</w:t>
      </w:r>
      <w:r w:rsidR="000922FD">
        <w:rPr>
          <w:lang w:val="sr-Cyrl-CS"/>
        </w:rPr>
        <w:t xml:space="preserve"> </w:t>
      </w:r>
      <w:r>
        <w:rPr>
          <w:lang w:val="sr-Cyrl-CS"/>
        </w:rPr>
        <w:t>vrednosti</w:t>
      </w:r>
      <w:r w:rsidR="000922FD">
        <w:rPr>
          <w:lang w:val="sr-Cyrl-CS"/>
        </w:rPr>
        <w:t xml:space="preserve">. </w:t>
      </w:r>
      <w:r w:rsidR="0005373B">
        <w:rPr>
          <w:lang w:val="sr-Cyrl-CS"/>
        </w:rPr>
        <w:t xml:space="preserve"> </w:t>
      </w:r>
    </w:p>
    <w:p w:rsidR="00C870D4" w:rsidRDefault="00C870D4" w:rsidP="00EE0E66">
      <w:pPr>
        <w:ind w:firstLine="720"/>
        <w:contextualSpacing/>
        <w:rPr>
          <w:lang w:val="sr-Cyrl-CS"/>
        </w:rPr>
      </w:pPr>
    </w:p>
    <w:p w:rsidR="000E01F2" w:rsidRDefault="00FA2D03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853C9B">
        <w:rPr>
          <w:lang w:val="sr-Cyrl-CS"/>
        </w:rPr>
        <w:t xml:space="preserve"> </w:t>
      </w:r>
      <w:r>
        <w:rPr>
          <w:lang w:val="sr-Cyrl-CS"/>
        </w:rPr>
        <w:t>se</w:t>
      </w:r>
      <w:r w:rsidR="00853C9B">
        <w:rPr>
          <w:lang w:val="sr-Cyrl-CS"/>
        </w:rPr>
        <w:t xml:space="preserve"> </w:t>
      </w:r>
      <w:r>
        <w:rPr>
          <w:lang w:val="sr-Cyrl-CS"/>
        </w:rPr>
        <w:t>više</w:t>
      </w:r>
      <w:r w:rsidR="00853C9B">
        <w:rPr>
          <w:lang w:val="sr-Cyrl-CS"/>
        </w:rPr>
        <w:t xml:space="preserve"> </w:t>
      </w:r>
      <w:r>
        <w:rPr>
          <w:lang w:val="sr-Cyrl-CS"/>
        </w:rPr>
        <w:t>niko</w:t>
      </w:r>
      <w:r w:rsidR="00853C9B">
        <w:rPr>
          <w:lang w:val="sr-Cyrl-CS"/>
        </w:rPr>
        <w:t xml:space="preserve"> </w:t>
      </w:r>
      <w:r>
        <w:rPr>
          <w:lang w:val="sr-Cyrl-CS"/>
        </w:rPr>
        <w:t>nije</w:t>
      </w:r>
      <w:r w:rsidR="00853C9B">
        <w:rPr>
          <w:lang w:val="sr-Cyrl-CS"/>
        </w:rPr>
        <w:t xml:space="preserve"> </w:t>
      </w:r>
      <w:r>
        <w:rPr>
          <w:lang w:val="sr-Cyrl-CS"/>
        </w:rPr>
        <w:t>javio</w:t>
      </w:r>
      <w:r w:rsidR="00853C9B">
        <w:rPr>
          <w:lang w:val="sr-Cyrl-CS"/>
        </w:rPr>
        <w:t xml:space="preserve"> </w:t>
      </w:r>
      <w:r>
        <w:rPr>
          <w:lang w:val="sr-Cyrl-CS"/>
        </w:rPr>
        <w:t>za</w:t>
      </w:r>
      <w:r w:rsidR="00853C9B">
        <w:rPr>
          <w:lang w:val="sr-Cyrl-CS"/>
        </w:rPr>
        <w:t xml:space="preserve"> </w:t>
      </w:r>
      <w:r>
        <w:rPr>
          <w:lang w:val="sr-Cyrl-CS"/>
        </w:rPr>
        <w:t>reč</w:t>
      </w:r>
      <w:r w:rsidR="00CB1B58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CB1B58">
        <w:rPr>
          <w:lang w:val="sr-Cyrl-CS"/>
        </w:rPr>
        <w:t xml:space="preserve"> </w:t>
      </w:r>
      <w:r>
        <w:rPr>
          <w:lang w:val="sr-Cyrl-CS"/>
        </w:rPr>
        <w:t>je</w:t>
      </w:r>
      <w:r w:rsidR="00CB1B5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B1B58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B58">
        <w:rPr>
          <w:lang w:val="sr-Cyrl-CS"/>
        </w:rPr>
        <w:t xml:space="preserve"> </w:t>
      </w:r>
      <w:r>
        <w:rPr>
          <w:lang w:val="sr-Cyrl-CS"/>
        </w:rPr>
        <w:t>i</w:t>
      </w:r>
      <w:r w:rsidR="00CB1B58">
        <w:rPr>
          <w:lang w:val="sr-Cyrl-CS"/>
        </w:rPr>
        <w:t xml:space="preserve"> </w:t>
      </w:r>
      <w:r>
        <w:rPr>
          <w:lang w:val="sr-Cyrl-CS"/>
        </w:rPr>
        <w:t>stavio</w:t>
      </w:r>
      <w:r w:rsidR="00CB1B58">
        <w:rPr>
          <w:lang w:val="sr-Cyrl-CS"/>
        </w:rPr>
        <w:t xml:space="preserve"> </w:t>
      </w:r>
      <w:r>
        <w:rPr>
          <w:lang w:val="sr-Cyrl-CS"/>
        </w:rPr>
        <w:t>na</w:t>
      </w:r>
      <w:r w:rsidR="00CB1B58">
        <w:rPr>
          <w:lang w:val="sr-Cyrl-CS"/>
        </w:rPr>
        <w:t xml:space="preserve"> </w:t>
      </w:r>
      <w:r>
        <w:rPr>
          <w:lang w:val="sr-Cyrl-CS"/>
        </w:rPr>
        <w:t>glasanje</w:t>
      </w:r>
      <w:r w:rsidR="00CB1B58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3D367F" w:rsidRPr="00BE04B6">
        <w:rPr>
          <w:rFonts w:eastAsiaTheme="minorHAnsi"/>
          <w:lang w:val="sr-Cyrl-RS"/>
        </w:rPr>
        <w:t>,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0D2926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DB75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DB75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3D367F" w:rsidRPr="00BE04B6">
        <w:rPr>
          <w:rFonts w:eastAsiaTheme="minorHAnsi"/>
          <w:lang w:val="sr-Cyrl-RS"/>
        </w:rPr>
        <w:t>,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0E01F2">
        <w:rPr>
          <w:rFonts w:eastAsiaTheme="minorHAnsi"/>
          <w:lang w:val="sr-Cyrl-CS"/>
        </w:rPr>
        <w:t>.</w:t>
      </w:r>
    </w:p>
    <w:p w:rsidR="001C6B5B" w:rsidRDefault="001C6B5B" w:rsidP="00EE0E66">
      <w:pPr>
        <w:ind w:firstLine="720"/>
        <w:contextualSpacing/>
        <w:rPr>
          <w:lang w:val="sr-Cyrl-CS"/>
        </w:rPr>
      </w:pPr>
    </w:p>
    <w:p w:rsidR="00294198" w:rsidRDefault="00FA2D03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294198" w:rsidRPr="004F1715">
        <w:rPr>
          <w:b/>
          <w:lang w:val="sr-Cyrl-CS"/>
        </w:rPr>
        <w:t xml:space="preserve"> </w:t>
      </w:r>
      <w:r w:rsidR="00294198">
        <w:rPr>
          <w:b/>
          <w:lang w:val="sr-Cyrl-CS"/>
        </w:rPr>
        <w:t>2</w:t>
      </w:r>
      <w:r w:rsidR="00294198" w:rsidRPr="004F1715">
        <w:rPr>
          <w:b/>
          <w:lang w:val="sr-Cyrl-CS"/>
        </w:rPr>
        <w:t>.</w:t>
      </w:r>
    </w:p>
    <w:p w:rsidR="001C6B5B" w:rsidRDefault="001C6B5B" w:rsidP="00EE0E66">
      <w:pPr>
        <w:ind w:firstLine="720"/>
        <w:rPr>
          <w:b/>
          <w:lang w:val="sr-Cyrl-CS"/>
        </w:rPr>
      </w:pPr>
    </w:p>
    <w:p w:rsidR="00C870D4" w:rsidRDefault="00FA2D03" w:rsidP="00EE0E66">
      <w:pPr>
        <w:ind w:firstLine="720"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je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otvorio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raspravu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po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drugoj</w:t>
      </w:r>
      <w:r w:rsidR="000D2926">
        <w:rPr>
          <w:lang w:val="sr-Cyrl-CS"/>
        </w:rPr>
        <w:t xml:space="preserve"> </w:t>
      </w:r>
      <w:r>
        <w:rPr>
          <w:lang w:val="sr-Cyrl-CS"/>
        </w:rPr>
        <w:t>tački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dnevnog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reda</w:t>
      </w:r>
      <w:r w:rsidR="000D2926" w:rsidRPr="000D2926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rokovima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izmirenja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novčanih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komercijalnim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transakcijama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BE04B6">
        <w:rPr>
          <w:rFonts w:eastAsiaTheme="minorHAnsi"/>
          <w:lang w:val="sr-Cyrl-RS"/>
        </w:rPr>
        <w:t xml:space="preserve"> </w:t>
      </w:r>
      <w:r>
        <w:rPr>
          <w:lang w:val="sr-Cyrl-CS"/>
        </w:rPr>
        <w:t>Z</w:t>
      </w:r>
      <w:r w:rsidR="00AA14C0">
        <w:rPr>
          <w:lang w:val="sr-Cyrl-CS"/>
        </w:rPr>
        <w:t xml:space="preserve">. </w:t>
      </w:r>
      <w:r>
        <w:rPr>
          <w:lang w:val="sr-Cyrl-CS"/>
        </w:rPr>
        <w:t>Sandiću</w:t>
      </w:r>
      <w:r w:rsidR="00AA14C0">
        <w:rPr>
          <w:lang w:val="sr-Cyrl-CS"/>
        </w:rPr>
        <w:t xml:space="preserve"> </w:t>
      </w:r>
      <w:r>
        <w:rPr>
          <w:lang w:val="sr-Cyrl-CS"/>
        </w:rPr>
        <w:t>koji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rekao</w:t>
      </w:r>
      <w:r w:rsidR="00AA14C0">
        <w:rPr>
          <w:lang w:val="sr-Cyrl-CS"/>
        </w:rPr>
        <w:t xml:space="preserve"> </w:t>
      </w:r>
      <w:r>
        <w:rPr>
          <w:lang w:val="sr-Cyrl-CS"/>
        </w:rPr>
        <w:t>da</w:t>
      </w:r>
      <w:r w:rsidR="00AA14C0">
        <w:rPr>
          <w:lang w:val="sr-Cyrl-CS"/>
        </w:rPr>
        <w:t xml:space="preserve"> </w:t>
      </w:r>
      <w:r>
        <w:rPr>
          <w:lang w:val="sr-Cyrl-CS"/>
        </w:rPr>
        <w:t>se</w:t>
      </w:r>
      <w:r w:rsidR="00AA14C0">
        <w:rPr>
          <w:lang w:val="sr-Cyrl-CS"/>
        </w:rPr>
        <w:t xml:space="preserve"> </w:t>
      </w:r>
      <w:r>
        <w:rPr>
          <w:lang w:val="sr-Cyrl-CS"/>
        </w:rPr>
        <w:t>radi</w:t>
      </w:r>
      <w:r w:rsidR="00AA14C0">
        <w:rPr>
          <w:lang w:val="sr-Cyrl-CS"/>
        </w:rPr>
        <w:t xml:space="preserve"> </w:t>
      </w:r>
      <w:r>
        <w:rPr>
          <w:lang w:val="sr-Cyrl-CS"/>
        </w:rPr>
        <w:t>o</w:t>
      </w:r>
      <w:r w:rsidR="00AA14C0">
        <w:rPr>
          <w:lang w:val="sr-Cyrl-CS"/>
        </w:rPr>
        <w:t xml:space="preserve"> </w:t>
      </w:r>
      <w:r>
        <w:rPr>
          <w:lang w:val="sr-Cyrl-CS"/>
        </w:rPr>
        <w:t>minimalnoj</w:t>
      </w:r>
      <w:r w:rsidR="00AA14C0">
        <w:rPr>
          <w:lang w:val="sr-Cyrl-CS"/>
        </w:rPr>
        <w:t xml:space="preserve"> </w:t>
      </w:r>
      <w:r>
        <w:rPr>
          <w:lang w:val="sr-Cyrl-CS"/>
        </w:rPr>
        <w:t>korekciji</w:t>
      </w:r>
      <w:r w:rsidR="00AA14C0">
        <w:rPr>
          <w:lang w:val="sr-Cyrl-CS"/>
        </w:rPr>
        <w:t xml:space="preserve"> </w:t>
      </w:r>
      <w:r>
        <w:rPr>
          <w:lang w:val="sr-Cyrl-CS"/>
        </w:rPr>
        <w:t>postojećeg</w:t>
      </w:r>
      <w:r w:rsidR="00AA14C0">
        <w:rPr>
          <w:lang w:val="sr-Cyrl-CS"/>
        </w:rPr>
        <w:t xml:space="preserve"> </w:t>
      </w:r>
      <w:r>
        <w:rPr>
          <w:lang w:val="sr-Cyrl-CS"/>
        </w:rPr>
        <w:t>zakona</w:t>
      </w:r>
      <w:r w:rsidR="00AA14C0">
        <w:rPr>
          <w:lang w:val="sr-Cyrl-CS"/>
        </w:rPr>
        <w:t xml:space="preserve"> </w:t>
      </w:r>
      <w:r>
        <w:rPr>
          <w:lang w:val="sr-Cyrl-CS"/>
        </w:rPr>
        <w:t>koji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u</w:t>
      </w:r>
      <w:r w:rsidR="00AA14C0">
        <w:rPr>
          <w:lang w:val="sr-Cyrl-CS"/>
        </w:rPr>
        <w:t xml:space="preserve"> </w:t>
      </w:r>
      <w:r>
        <w:rPr>
          <w:lang w:val="sr-Cyrl-CS"/>
        </w:rPr>
        <w:t>primeni</w:t>
      </w:r>
      <w:r w:rsidR="00AA14C0">
        <w:rPr>
          <w:lang w:val="sr-Cyrl-CS"/>
        </w:rPr>
        <w:t xml:space="preserve"> </w:t>
      </w:r>
      <w:r>
        <w:rPr>
          <w:lang w:val="sr-Cyrl-CS"/>
        </w:rPr>
        <w:t>od</w:t>
      </w:r>
      <w:r w:rsidR="00AA14C0">
        <w:rPr>
          <w:lang w:val="sr-Cyrl-CS"/>
        </w:rPr>
        <w:t xml:space="preserve"> </w:t>
      </w:r>
      <w:r>
        <w:rPr>
          <w:lang w:val="sr-Cyrl-CS"/>
        </w:rPr>
        <w:t>marta</w:t>
      </w:r>
      <w:r w:rsidR="00AA14C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AA14C0">
        <w:rPr>
          <w:lang w:val="sr-Cyrl-CS"/>
        </w:rPr>
        <w:t xml:space="preserve">. </w:t>
      </w:r>
      <w:r>
        <w:rPr>
          <w:lang w:val="sr-Cyrl-CS"/>
        </w:rPr>
        <w:t>Naveo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da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postojeći</w:t>
      </w:r>
      <w:r w:rsidR="00AA14C0">
        <w:rPr>
          <w:lang w:val="sr-Cyrl-CS"/>
        </w:rPr>
        <w:t xml:space="preserve"> </w:t>
      </w:r>
      <w:r>
        <w:rPr>
          <w:lang w:val="sr-Cyrl-CS"/>
        </w:rPr>
        <w:t>zakon</w:t>
      </w:r>
      <w:r w:rsidR="00AA14C0">
        <w:rPr>
          <w:lang w:val="sr-Cyrl-CS"/>
        </w:rPr>
        <w:t xml:space="preserve"> </w:t>
      </w:r>
      <w:r>
        <w:rPr>
          <w:lang w:val="sr-Cyrl-CS"/>
        </w:rPr>
        <w:t>regulisao</w:t>
      </w:r>
      <w:r w:rsidR="00AA14C0">
        <w:rPr>
          <w:lang w:val="sr-Cyrl-CS"/>
        </w:rPr>
        <w:t xml:space="preserve"> </w:t>
      </w:r>
      <w:r>
        <w:rPr>
          <w:lang w:val="sr-Cyrl-CS"/>
        </w:rPr>
        <w:t>poslovne</w:t>
      </w:r>
      <w:r w:rsidR="00AA14C0">
        <w:rPr>
          <w:lang w:val="sr-Cyrl-CS"/>
        </w:rPr>
        <w:t xml:space="preserve"> </w:t>
      </w:r>
      <w:r>
        <w:rPr>
          <w:lang w:val="sr-Cyrl-CS"/>
        </w:rPr>
        <w:t>odnose</w:t>
      </w:r>
      <w:r w:rsidR="00AA14C0">
        <w:rPr>
          <w:lang w:val="sr-Cyrl-CS"/>
        </w:rPr>
        <w:t xml:space="preserve"> </w:t>
      </w:r>
      <w:r>
        <w:rPr>
          <w:lang w:val="sr-Cyrl-CS"/>
        </w:rPr>
        <w:t>između</w:t>
      </w:r>
      <w:r w:rsidR="00AA14C0">
        <w:rPr>
          <w:lang w:val="sr-Cyrl-CS"/>
        </w:rPr>
        <w:t xml:space="preserve"> </w:t>
      </w:r>
      <w:r>
        <w:rPr>
          <w:lang w:val="sr-Cyrl-CS"/>
        </w:rPr>
        <w:t>privrednih</w:t>
      </w:r>
      <w:r w:rsidR="00AA14C0">
        <w:rPr>
          <w:lang w:val="sr-Cyrl-CS"/>
        </w:rPr>
        <w:t xml:space="preserve"> </w:t>
      </w:r>
      <w:r>
        <w:rPr>
          <w:lang w:val="sr-Cyrl-CS"/>
        </w:rPr>
        <w:t>subjekata</w:t>
      </w:r>
      <w:r w:rsidR="00AA14C0">
        <w:rPr>
          <w:lang w:val="sr-Cyrl-CS"/>
        </w:rPr>
        <w:t xml:space="preserve"> </w:t>
      </w:r>
      <w:r>
        <w:rPr>
          <w:lang w:val="sr-Cyrl-CS"/>
        </w:rPr>
        <w:t>iz</w:t>
      </w:r>
      <w:r w:rsidR="00AA14C0">
        <w:rPr>
          <w:lang w:val="sr-Cyrl-CS"/>
        </w:rPr>
        <w:t xml:space="preserve"> </w:t>
      </w:r>
      <w:r>
        <w:rPr>
          <w:lang w:val="sr-Cyrl-CS"/>
        </w:rPr>
        <w:t>javnog</w:t>
      </w:r>
      <w:r w:rsidR="00AA14C0">
        <w:rPr>
          <w:lang w:val="sr-Cyrl-CS"/>
        </w:rPr>
        <w:t xml:space="preserve"> </w:t>
      </w:r>
      <w:r>
        <w:rPr>
          <w:lang w:val="sr-Cyrl-CS"/>
        </w:rPr>
        <w:t>sektora</w:t>
      </w:r>
      <w:r w:rsidR="00AA14C0">
        <w:rPr>
          <w:lang w:val="sr-Cyrl-CS"/>
        </w:rPr>
        <w:t xml:space="preserve"> </w:t>
      </w:r>
      <w:r>
        <w:rPr>
          <w:lang w:val="sr-Cyrl-CS"/>
        </w:rPr>
        <w:t>i</w:t>
      </w:r>
      <w:r w:rsidR="00AA14C0">
        <w:rPr>
          <w:lang w:val="sr-Cyrl-CS"/>
        </w:rPr>
        <w:t xml:space="preserve"> </w:t>
      </w:r>
      <w:r>
        <w:rPr>
          <w:lang w:val="sr-Cyrl-CS"/>
        </w:rPr>
        <w:t>odnose</w:t>
      </w:r>
      <w:r w:rsidR="00AA14C0">
        <w:rPr>
          <w:lang w:val="sr-Cyrl-CS"/>
        </w:rPr>
        <w:t xml:space="preserve"> </w:t>
      </w:r>
      <w:r>
        <w:rPr>
          <w:lang w:val="sr-Cyrl-CS"/>
        </w:rPr>
        <w:t>privrednih</w:t>
      </w:r>
      <w:r w:rsidR="00AA14C0">
        <w:rPr>
          <w:lang w:val="sr-Cyrl-CS"/>
        </w:rPr>
        <w:t xml:space="preserve"> </w:t>
      </w:r>
      <w:r>
        <w:rPr>
          <w:lang w:val="sr-Cyrl-CS"/>
        </w:rPr>
        <w:t>subjekata</w:t>
      </w:r>
      <w:r w:rsidR="00AA14C0">
        <w:rPr>
          <w:lang w:val="sr-Cyrl-CS"/>
        </w:rPr>
        <w:t xml:space="preserve"> </w:t>
      </w:r>
      <w:r>
        <w:rPr>
          <w:lang w:val="sr-Cyrl-CS"/>
        </w:rPr>
        <w:t>iz</w:t>
      </w:r>
      <w:r w:rsidR="00AA14C0">
        <w:rPr>
          <w:lang w:val="sr-Cyrl-CS"/>
        </w:rPr>
        <w:t xml:space="preserve"> </w:t>
      </w:r>
      <w:r>
        <w:rPr>
          <w:lang w:val="sr-Cyrl-CS"/>
        </w:rPr>
        <w:t>javnog</w:t>
      </w:r>
      <w:r w:rsidR="00AA14C0">
        <w:rPr>
          <w:lang w:val="sr-Cyrl-CS"/>
        </w:rPr>
        <w:t xml:space="preserve"> </w:t>
      </w:r>
      <w:r>
        <w:rPr>
          <w:lang w:val="sr-Cyrl-CS"/>
        </w:rPr>
        <w:t>i</w:t>
      </w:r>
      <w:r w:rsidR="00AA14C0">
        <w:rPr>
          <w:lang w:val="sr-Cyrl-CS"/>
        </w:rPr>
        <w:t xml:space="preserve"> </w:t>
      </w:r>
      <w:r>
        <w:rPr>
          <w:lang w:val="sr-Cyrl-CS"/>
        </w:rPr>
        <w:t>privatnog</w:t>
      </w:r>
      <w:r w:rsidR="00AA14C0">
        <w:rPr>
          <w:lang w:val="sr-Cyrl-CS"/>
        </w:rPr>
        <w:t xml:space="preserve"> </w:t>
      </w:r>
      <w:r>
        <w:rPr>
          <w:lang w:val="sr-Cyrl-CS"/>
        </w:rPr>
        <w:t>sektora</w:t>
      </w:r>
      <w:r w:rsidR="00AA14C0">
        <w:rPr>
          <w:lang w:val="sr-Cyrl-CS"/>
        </w:rPr>
        <w:t xml:space="preserve">, </w:t>
      </w:r>
      <w:r>
        <w:rPr>
          <w:lang w:val="sr-Cyrl-CS"/>
        </w:rPr>
        <w:t>što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ovim</w:t>
      </w:r>
      <w:r w:rsidR="00AA14C0">
        <w:rPr>
          <w:lang w:val="sr-Cyrl-CS"/>
        </w:rPr>
        <w:t xml:space="preserve"> </w:t>
      </w:r>
      <w:r>
        <w:rPr>
          <w:lang w:val="sr-Cyrl-CS"/>
        </w:rPr>
        <w:t>predlogom</w:t>
      </w:r>
      <w:r w:rsidR="00AA14C0">
        <w:rPr>
          <w:lang w:val="sr-Cyrl-CS"/>
        </w:rPr>
        <w:t xml:space="preserve"> </w:t>
      </w:r>
      <w:r>
        <w:rPr>
          <w:lang w:val="sr-Cyrl-CS"/>
        </w:rPr>
        <w:t>izmenjeno</w:t>
      </w:r>
      <w:r w:rsidR="00AA14C0">
        <w:rPr>
          <w:lang w:val="sr-Cyrl-CS"/>
        </w:rPr>
        <w:t xml:space="preserve">, </w:t>
      </w:r>
      <w:r>
        <w:rPr>
          <w:lang w:val="sr-Cyrl-CS"/>
        </w:rPr>
        <w:t>tako</w:t>
      </w:r>
      <w:r w:rsidR="00AA14C0">
        <w:rPr>
          <w:lang w:val="sr-Cyrl-CS"/>
        </w:rPr>
        <w:t xml:space="preserve"> </w:t>
      </w:r>
      <w:r>
        <w:rPr>
          <w:lang w:val="sr-Cyrl-CS"/>
        </w:rPr>
        <w:t>da</w:t>
      </w:r>
      <w:r w:rsidR="00AA14C0">
        <w:rPr>
          <w:lang w:val="sr-Cyrl-CS"/>
        </w:rPr>
        <w:t xml:space="preserve"> </w:t>
      </w:r>
      <w:r>
        <w:rPr>
          <w:lang w:val="sr-Cyrl-CS"/>
        </w:rPr>
        <w:t>se</w:t>
      </w:r>
      <w:r w:rsidR="00AA14C0">
        <w:rPr>
          <w:lang w:val="sr-Cyrl-CS"/>
        </w:rPr>
        <w:t xml:space="preserve"> </w:t>
      </w:r>
      <w:r>
        <w:rPr>
          <w:lang w:val="sr-Cyrl-CS"/>
        </w:rPr>
        <w:t>regulišu</w:t>
      </w:r>
      <w:r w:rsidR="00AA14C0">
        <w:rPr>
          <w:lang w:val="sr-Cyrl-CS"/>
        </w:rPr>
        <w:t xml:space="preserve"> </w:t>
      </w:r>
      <w:r>
        <w:rPr>
          <w:lang w:val="sr-Cyrl-CS"/>
        </w:rPr>
        <w:t>i</w:t>
      </w:r>
      <w:r w:rsidR="00AA14C0">
        <w:rPr>
          <w:lang w:val="sr-Cyrl-CS"/>
        </w:rPr>
        <w:t xml:space="preserve"> </w:t>
      </w:r>
      <w:r>
        <w:rPr>
          <w:lang w:val="sr-Cyrl-CS"/>
        </w:rPr>
        <w:t>međusobni</w:t>
      </w:r>
      <w:r w:rsidR="00DF3445">
        <w:rPr>
          <w:lang w:val="sr-Cyrl-CS"/>
        </w:rPr>
        <w:t xml:space="preserve"> </w:t>
      </w:r>
      <w:r>
        <w:rPr>
          <w:lang w:val="sr-Cyrl-CS"/>
        </w:rPr>
        <w:t>odnosi</w:t>
      </w:r>
      <w:r w:rsidR="00AA14C0">
        <w:rPr>
          <w:lang w:val="sr-Cyrl-CS"/>
        </w:rPr>
        <w:t xml:space="preserve"> </w:t>
      </w:r>
      <w:r>
        <w:rPr>
          <w:lang w:val="sr-Cyrl-CS"/>
        </w:rPr>
        <w:t>privrednih</w:t>
      </w:r>
      <w:r w:rsidR="00AA14C0">
        <w:rPr>
          <w:lang w:val="sr-Cyrl-CS"/>
        </w:rPr>
        <w:t xml:space="preserve"> </w:t>
      </w:r>
      <w:r>
        <w:rPr>
          <w:lang w:val="sr-Cyrl-CS"/>
        </w:rPr>
        <w:t>subjekata</w:t>
      </w:r>
      <w:r w:rsidR="00AA14C0">
        <w:rPr>
          <w:lang w:val="sr-Cyrl-CS"/>
        </w:rPr>
        <w:t xml:space="preserve"> </w:t>
      </w:r>
      <w:r>
        <w:rPr>
          <w:lang w:val="sr-Cyrl-CS"/>
        </w:rPr>
        <w:t>koji</w:t>
      </w:r>
      <w:r w:rsidR="00AA14C0">
        <w:rPr>
          <w:lang w:val="sr-Cyrl-CS"/>
        </w:rPr>
        <w:t xml:space="preserve"> </w:t>
      </w:r>
      <w:r>
        <w:rPr>
          <w:lang w:val="sr-Cyrl-CS"/>
        </w:rPr>
        <w:t>nisu</w:t>
      </w:r>
      <w:r w:rsidR="00AA14C0">
        <w:rPr>
          <w:lang w:val="sr-Cyrl-CS"/>
        </w:rPr>
        <w:t xml:space="preserve"> </w:t>
      </w:r>
      <w:r>
        <w:rPr>
          <w:lang w:val="sr-Cyrl-CS"/>
        </w:rPr>
        <w:t>iz</w:t>
      </w:r>
      <w:r w:rsidR="00AA14C0">
        <w:rPr>
          <w:lang w:val="sr-Cyrl-CS"/>
        </w:rPr>
        <w:t xml:space="preserve"> </w:t>
      </w:r>
      <w:r>
        <w:rPr>
          <w:lang w:val="sr-Cyrl-CS"/>
        </w:rPr>
        <w:t>javnog</w:t>
      </w:r>
      <w:r w:rsidR="00AA14C0">
        <w:rPr>
          <w:lang w:val="sr-Cyrl-CS"/>
        </w:rPr>
        <w:t xml:space="preserve"> </w:t>
      </w:r>
      <w:r>
        <w:rPr>
          <w:lang w:val="sr-Cyrl-CS"/>
        </w:rPr>
        <w:t>sektora</w:t>
      </w:r>
      <w:r w:rsidR="00AA14C0">
        <w:rPr>
          <w:lang w:val="sr-Cyrl-CS"/>
        </w:rPr>
        <w:t xml:space="preserve">. </w:t>
      </w:r>
      <w:r>
        <w:rPr>
          <w:lang w:val="sr-Cyrl-CS"/>
        </w:rPr>
        <w:t>Dodao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da</w:t>
      </w:r>
      <w:r w:rsidR="00AA14C0">
        <w:rPr>
          <w:lang w:val="sr-Cyrl-CS"/>
        </w:rPr>
        <w:t xml:space="preserve"> </w:t>
      </w:r>
      <w:r>
        <w:rPr>
          <w:lang w:val="sr-Cyrl-CS"/>
        </w:rPr>
        <w:t>je</w:t>
      </w:r>
      <w:r w:rsidR="00AA14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A14C0">
        <w:rPr>
          <w:lang w:val="sr-Cyrl-CS"/>
        </w:rPr>
        <w:t xml:space="preserve"> </w:t>
      </w:r>
      <w:r>
        <w:rPr>
          <w:lang w:val="sr-Cyrl-CS"/>
        </w:rPr>
        <w:t>rok</w:t>
      </w:r>
      <w:r w:rsidR="00AA14C0">
        <w:rPr>
          <w:lang w:val="sr-Cyrl-CS"/>
        </w:rPr>
        <w:t xml:space="preserve"> </w:t>
      </w:r>
      <w:r>
        <w:rPr>
          <w:lang w:val="sr-Cyrl-CS"/>
        </w:rPr>
        <w:t>od</w:t>
      </w:r>
      <w:r w:rsidR="00AA14C0">
        <w:rPr>
          <w:lang w:val="sr-Cyrl-CS"/>
        </w:rPr>
        <w:t xml:space="preserve"> 60 </w:t>
      </w:r>
      <w:r>
        <w:rPr>
          <w:lang w:val="sr-Cyrl-CS"/>
        </w:rPr>
        <w:t>dana</w:t>
      </w:r>
      <w:r w:rsidR="00AA14C0">
        <w:rPr>
          <w:lang w:val="sr-Cyrl-CS"/>
        </w:rPr>
        <w:t xml:space="preserve"> </w:t>
      </w:r>
      <w:r>
        <w:rPr>
          <w:lang w:val="sr-Cyrl-CS"/>
        </w:rPr>
        <w:t>za</w:t>
      </w:r>
      <w:r w:rsidR="00AA14C0">
        <w:rPr>
          <w:lang w:val="sr-Cyrl-CS"/>
        </w:rPr>
        <w:t xml:space="preserve"> </w:t>
      </w:r>
      <w:r>
        <w:rPr>
          <w:lang w:val="sr-Cyrl-CS"/>
        </w:rPr>
        <w:t>plaćanja</w:t>
      </w:r>
      <w:r w:rsidR="00AA14C0">
        <w:rPr>
          <w:lang w:val="sr-Cyrl-CS"/>
        </w:rPr>
        <w:t xml:space="preserve"> </w:t>
      </w:r>
      <w:r>
        <w:rPr>
          <w:lang w:val="sr-Cyrl-CS"/>
        </w:rPr>
        <w:t>a</w:t>
      </w:r>
      <w:r w:rsidR="00AA14C0">
        <w:rPr>
          <w:lang w:val="sr-Cyrl-CS"/>
        </w:rPr>
        <w:t xml:space="preserve"> </w:t>
      </w:r>
      <w:r>
        <w:rPr>
          <w:lang w:val="sr-Cyrl-CS"/>
        </w:rPr>
        <w:t>ostali</w:t>
      </w:r>
      <w:r w:rsidR="00AA14C0">
        <w:rPr>
          <w:lang w:val="sr-Cyrl-CS"/>
        </w:rPr>
        <w:t xml:space="preserve"> </w:t>
      </w:r>
      <w:r>
        <w:rPr>
          <w:lang w:val="sr-Cyrl-CS"/>
        </w:rPr>
        <w:t>rokovi</w:t>
      </w:r>
      <w:r w:rsidR="00AA14C0">
        <w:rPr>
          <w:lang w:val="sr-Cyrl-CS"/>
        </w:rPr>
        <w:t xml:space="preserve"> </w:t>
      </w:r>
      <w:r>
        <w:rPr>
          <w:lang w:val="sr-Cyrl-CS"/>
        </w:rPr>
        <w:t>su</w:t>
      </w:r>
      <w:r w:rsidR="00AA14C0">
        <w:rPr>
          <w:lang w:val="sr-Cyrl-CS"/>
        </w:rPr>
        <w:t xml:space="preserve"> </w:t>
      </w:r>
      <w:r>
        <w:rPr>
          <w:lang w:val="sr-Cyrl-CS"/>
        </w:rPr>
        <w:t>ostali</w:t>
      </w:r>
      <w:r w:rsidR="00AA14C0">
        <w:rPr>
          <w:lang w:val="sr-Cyrl-CS"/>
        </w:rPr>
        <w:t xml:space="preserve"> </w:t>
      </w:r>
      <w:r>
        <w:rPr>
          <w:lang w:val="sr-Cyrl-CS"/>
        </w:rPr>
        <w:t>isti</w:t>
      </w:r>
      <w:r w:rsidR="00AA14C0">
        <w:rPr>
          <w:lang w:val="sr-Cyrl-CS"/>
        </w:rPr>
        <w:t xml:space="preserve">. </w:t>
      </w:r>
      <w:r>
        <w:rPr>
          <w:lang w:val="sr-Cyrl-CS"/>
        </w:rPr>
        <w:t>Pored</w:t>
      </w:r>
      <w:r w:rsidR="00AA14C0">
        <w:rPr>
          <w:lang w:val="sr-Cyrl-CS"/>
        </w:rPr>
        <w:t xml:space="preserve"> </w:t>
      </w:r>
      <w:r>
        <w:rPr>
          <w:lang w:val="sr-Cyrl-CS"/>
        </w:rPr>
        <w:t>toga</w:t>
      </w:r>
      <w:r w:rsidR="00AA14C0">
        <w:rPr>
          <w:lang w:val="sr-Cyrl-CS"/>
        </w:rPr>
        <w:t xml:space="preserve"> </w:t>
      </w:r>
      <w:r>
        <w:rPr>
          <w:lang w:val="sr-Cyrl-CS"/>
        </w:rPr>
        <w:t>uređuje</w:t>
      </w:r>
      <w:r w:rsidR="00AA14C0">
        <w:rPr>
          <w:lang w:val="sr-Cyrl-CS"/>
        </w:rPr>
        <w:t xml:space="preserve"> </w:t>
      </w:r>
      <w:r>
        <w:rPr>
          <w:lang w:val="sr-Cyrl-CS"/>
        </w:rPr>
        <w:t>se</w:t>
      </w:r>
      <w:r w:rsidR="00AA14C0">
        <w:rPr>
          <w:lang w:val="sr-Cyrl-CS"/>
        </w:rPr>
        <w:t xml:space="preserve"> </w:t>
      </w:r>
      <w:r>
        <w:rPr>
          <w:lang w:val="sr-Cyrl-CS"/>
        </w:rPr>
        <w:t>nadzor</w:t>
      </w:r>
      <w:r w:rsidR="00AA14C0">
        <w:rPr>
          <w:lang w:val="sr-Cyrl-CS"/>
        </w:rPr>
        <w:t xml:space="preserve"> </w:t>
      </w:r>
      <w:r>
        <w:rPr>
          <w:lang w:val="sr-Cyrl-CS"/>
        </w:rPr>
        <w:t>od</w:t>
      </w:r>
      <w:r w:rsidR="00AA14C0">
        <w:rPr>
          <w:lang w:val="sr-Cyrl-CS"/>
        </w:rPr>
        <w:t xml:space="preserve"> </w:t>
      </w:r>
      <w:r>
        <w:rPr>
          <w:lang w:val="sr-Cyrl-CS"/>
        </w:rPr>
        <w:t>strane</w:t>
      </w:r>
      <w:r w:rsidR="00AA14C0">
        <w:rPr>
          <w:lang w:val="sr-Cyrl-CS"/>
        </w:rPr>
        <w:t xml:space="preserve"> </w:t>
      </w:r>
      <w:r>
        <w:rPr>
          <w:lang w:val="sr-Cyrl-CS"/>
        </w:rPr>
        <w:t>budžetske</w:t>
      </w:r>
      <w:r w:rsidR="00AA14C0">
        <w:rPr>
          <w:lang w:val="sr-Cyrl-CS"/>
        </w:rPr>
        <w:t xml:space="preserve"> </w:t>
      </w:r>
      <w:r>
        <w:rPr>
          <w:lang w:val="sr-Cyrl-CS"/>
        </w:rPr>
        <w:t>inspekcije</w:t>
      </w:r>
      <w:r w:rsidR="00AA14C0">
        <w:rPr>
          <w:lang w:val="sr-Cyrl-CS"/>
        </w:rPr>
        <w:t xml:space="preserve">. </w:t>
      </w:r>
      <w:r>
        <w:rPr>
          <w:lang w:val="sr-Cyrl-CS"/>
        </w:rPr>
        <w:t>Takođe</w:t>
      </w:r>
      <w:r w:rsidR="00A9537F">
        <w:rPr>
          <w:lang w:val="sr-Cyrl-CS"/>
        </w:rPr>
        <w:t xml:space="preserve"> </w:t>
      </w:r>
      <w:r>
        <w:rPr>
          <w:lang w:val="sr-Cyrl-CS"/>
        </w:rPr>
        <w:t>je</w:t>
      </w:r>
      <w:r w:rsidR="00A9537F">
        <w:rPr>
          <w:lang w:val="sr-Cyrl-CS"/>
        </w:rPr>
        <w:t xml:space="preserve"> </w:t>
      </w:r>
      <w:r>
        <w:rPr>
          <w:lang w:val="sr-Cyrl-CS"/>
        </w:rPr>
        <w:t>uvedena</w:t>
      </w:r>
      <w:r w:rsidR="00A9537F">
        <w:rPr>
          <w:lang w:val="sr-Cyrl-CS"/>
        </w:rPr>
        <w:t xml:space="preserve"> </w:t>
      </w:r>
      <w:r>
        <w:rPr>
          <w:lang w:val="sr-Cyrl-CS"/>
        </w:rPr>
        <w:t>i</w:t>
      </w:r>
      <w:r w:rsidR="00A9537F">
        <w:rPr>
          <w:lang w:val="sr-Cyrl-CS"/>
        </w:rPr>
        <w:t xml:space="preserve"> </w:t>
      </w:r>
      <w:r>
        <w:rPr>
          <w:lang w:val="sr-Cyrl-CS"/>
        </w:rPr>
        <w:t>izmena</w:t>
      </w:r>
      <w:r w:rsidR="00A9537F">
        <w:rPr>
          <w:lang w:val="sr-Cyrl-CS"/>
        </w:rPr>
        <w:t xml:space="preserve"> </w:t>
      </w:r>
      <w:r>
        <w:rPr>
          <w:lang w:val="sr-Cyrl-CS"/>
        </w:rPr>
        <w:t>koja</w:t>
      </w:r>
      <w:r w:rsidR="00A9537F">
        <w:rPr>
          <w:lang w:val="sr-Cyrl-CS"/>
        </w:rPr>
        <w:t xml:space="preserve"> </w:t>
      </w:r>
      <w:r>
        <w:rPr>
          <w:lang w:val="sr-Cyrl-CS"/>
        </w:rPr>
        <w:t>predviđa</w:t>
      </w:r>
      <w:r w:rsidR="00A9537F">
        <w:rPr>
          <w:lang w:val="sr-Cyrl-CS"/>
        </w:rPr>
        <w:t xml:space="preserve"> </w:t>
      </w:r>
      <w:r>
        <w:rPr>
          <w:lang w:val="sr-Cyrl-CS"/>
        </w:rPr>
        <w:t>za</w:t>
      </w:r>
      <w:r w:rsidR="00A9537F">
        <w:rPr>
          <w:lang w:val="sr-Cyrl-CS"/>
        </w:rPr>
        <w:t xml:space="preserve"> </w:t>
      </w:r>
      <w:r>
        <w:rPr>
          <w:lang w:val="sr-Cyrl-CS"/>
        </w:rPr>
        <w:t>da</w:t>
      </w:r>
      <w:r w:rsidR="00A9537F">
        <w:rPr>
          <w:lang w:val="sr-Cyrl-CS"/>
        </w:rPr>
        <w:t xml:space="preserve"> </w:t>
      </w:r>
      <w:r>
        <w:rPr>
          <w:lang w:val="sr-Cyrl-CS"/>
        </w:rPr>
        <w:t>odnose</w:t>
      </w:r>
      <w:r w:rsidR="00A9537F">
        <w:rPr>
          <w:lang w:val="sr-Cyrl-CS"/>
        </w:rPr>
        <w:t xml:space="preserve"> </w:t>
      </w:r>
      <w:r>
        <w:rPr>
          <w:lang w:val="sr-Cyrl-CS"/>
        </w:rPr>
        <w:t>subjekata</w:t>
      </w:r>
      <w:r w:rsidR="00A9537F">
        <w:rPr>
          <w:lang w:val="sr-Cyrl-CS"/>
        </w:rPr>
        <w:t xml:space="preserve"> </w:t>
      </w:r>
      <w:r>
        <w:rPr>
          <w:lang w:val="sr-Cyrl-CS"/>
        </w:rPr>
        <w:t>koji</w:t>
      </w:r>
      <w:r w:rsidR="00A9537F">
        <w:rPr>
          <w:lang w:val="sr-Cyrl-CS"/>
        </w:rPr>
        <w:t xml:space="preserve"> </w:t>
      </w:r>
      <w:r>
        <w:rPr>
          <w:lang w:val="sr-Cyrl-CS"/>
        </w:rPr>
        <w:t>nisu</w:t>
      </w:r>
      <w:r w:rsidR="00A9537F">
        <w:rPr>
          <w:lang w:val="sr-Cyrl-CS"/>
        </w:rPr>
        <w:t xml:space="preserve"> </w:t>
      </w:r>
      <w:r>
        <w:rPr>
          <w:lang w:val="sr-Cyrl-CS"/>
        </w:rPr>
        <w:t>iz</w:t>
      </w:r>
      <w:r w:rsidR="00A9537F">
        <w:rPr>
          <w:lang w:val="sr-Cyrl-CS"/>
        </w:rPr>
        <w:t xml:space="preserve"> </w:t>
      </w:r>
      <w:r>
        <w:rPr>
          <w:lang w:val="sr-Cyrl-CS"/>
        </w:rPr>
        <w:t>javnog</w:t>
      </w:r>
      <w:r w:rsidR="00A9537F">
        <w:rPr>
          <w:lang w:val="sr-Cyrl-CS"/>
        </w:rPr>
        <w:t xml:space="preserve"> </w:t>
      </w:r>
      <w:r>
        <w:rPr>
          <w:lang w:val="sr-Cyrl-CS"/>
        </w:rPr>
        <w:t>sektora</w:t>
      </w:r>
      <w:r w:rsidR="00A9537F">
        <w:rPr>
          <w:lang w:val="sr-Cyrl-CS"/>
        </w:rPr>
        <w:t xml:space="preserve"> </w:t>
      </w:r>
      <w:r>
        <w:rPr>
          <w:lang w:val="sr-Cyrl-CS"/>
        </w:rPr>
        <w:t>nadzor</w:t>
      </w:r>
      <w:r w:rsidR="00A9537F">
        <w:rPr>
          <w:lang w:val="sr-Cyrl-CS"/>
        </w:rPr>
        <w:t xml:space="preserve"> </w:t>
      </w:r>
      <w:r>
        <w:rPr>
          <w:lang w:val="sr-Cyrl-CS"/>
        </w:rPr>
        <w:t>vrši</w:t>
      </w:r>
      <w:r w:rsidR="00A9537F">
        <w:rPr>
          <w:lang w:val="sr-Cyrl-CS"/>
        </w:rPr>
        <w:t xml:space="preserve"> </w:t>
      </w:r>
      <w:r>
        <w:rPr>
          <w:lang w:val="sr-Cyrl-CS"/>
        </w:rPr>
        <w:t>poreska</w:t>
      </w:r>
      <w:r w:rsidR="00A9537F">
        <w:rPr>
          <w:lang w:val="sr-Cyrl-CS"/>
        </w:rPr>
        <w:t xml:space="preserve"> </w:t>
      </w:r>
      <w:r>
        <w:rPr>
          <w:lang w:val="sr-Cyrl-CS"/>
        </w:rPr>
        <w:t>uprava</w:t>
      </w:r>
      <w:r w:rsidR="00A9537F">
        <w:rPr>
          <w:lang w:val="sr-Cyrl-CS"/>
        </w:rPr>
        <w:t>.</w:t>
      </w:r>
    </w:p>
    <w:p w:rsidR="00C870D4" w:rsidRDefault="00C870D4" w:rsidP="00EE0E66">
      <w:pPr>
        <w:ind w:firstLine="720"/>
        <w:rPr>
          <w:rFonts w:eastAsiaTheme="minorHAnsi"/>
          <w:lang w:val="sr-Cyrl-RS"/>
        </w:rPr>
      </w:pPr>
    </w:p>
    <w:p w:rsidR="00C870D4" w:rsidRDefault="00FA2D03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U</w:t>
      </w:r>
      <w:r w:rsidR="005C46AE">
        <w:rPr>
          <w:lang w:val="sr-Cyrl-CS"/>
        </w:rPr>
        <w:t xml:space="preserve"> </w:t>
      </w:r>
      <w:r>
        <w:rPr>
          <w:lang w:val="sr-Cyrl-CS"/>
        </w:rPr>
        <w:t>diskusiji</w:t>
      </w:r>
      <w:r w:rsidR="005C46AE">
        <w:rPr>
          <w:lang w:val="sr-Cyrl-CS"/>
        </w:rPr>
        <w:t xml:space="preserve"> </w:t>
      </w:r>
      <w:r>
        <w:rPr>
          <w:lang w:val="sr-Cyrl-CS"/>
        </w:rPr>
        <w:t>je</w:t>
      </w:r>
      <w:r w:rsidR="005C46AE">
        <w:rPr>
          <w:lang w:val="sr-Cyrl-CS"/>
        </w:rPr>
        <w:t xml:space="preserve"> </w:t>
      </w:r>
      <w:r>
        <w:rPr>
          <w:lang w:val="sr-Cyrl-CS"/>
        </w:rPr>
        <w:t>učestvovao</w:t>
      </w:r>
      <w:r w:rsidR="00A9537F">
        <w:rPr>
          <w:lang w:val="sr-Cyrl-CS"/>
        </w:rPr>
        <w:t xml:space="preserve"> </w:t>
      </w:r>
      <w:r>
        <w:rPr>
          <w:lang w:val="sr-Cyrl-CS"/>
        </w:rPr>
        <w:t>A</w:t>
      </w:r>
      <w:r w:rsidR="00A9537F">
        <w:rPr>
          <w:lang w:val="sr-Cyrl-CS"/>
        </w:rPr>
        <w:t xml:space="preserve">. </w:t>
      </w:r>
      <w:r>
        <w:rPr>
          <w:lang w:val="sr-Cyrl-CS"/>
        </w:rPr>
        <w:t>Senić</w:t>
      </w:r>
      <w:r w:rsidR="00A9537F">
        <w:rPr>
          <w:lang w:val="sr-Cyrl-CS"/>
        </w:rPr>
        <w:t xml:space="preserve"> </w:t>
      </w:r>
      <w:r>
        <w:rPr>
          <w:lang w:val="sr-Cyrl-CS"/>
        </w:rPr>
        <w:t>koji</w:t>
      </w:r>
      <w:r w:rsidR="00A9537F">
        <w:rPr>
          <w:lang w:val="sr-Cyrl-CS"/>
        </w:rPr>
        <w:t xml:space="preserve"> </w:t>
      </w:r>
      <w:r>
        <w:rPr>
          <w:lang w:val="sr-Cyrl-CS"/>
        </w:rPr>
        <w:t>je</w:t>
      </w:r>
      <w:r w:rsidR="00A9537F">
        <w:rPr>
          <w:lang w:val="sr-Cyrl-CS"/>
        </w:rPr>
        <w:t xml:space="preserve"> </w:t>
      </w:r>
      <w:proofErr w:type="spellStart"/>
      <w:r>
        <w:rPr>
          <w:lang w:val="sr-Cyrl-CS"/>
        </w:rPr>
        <w:t>pitako</w:t>
      </w:r>
      <w:proofErr w:type="spellEnd"/>
      <w:r w:rsidR="00A9537F">
        <w:rPr>
          <w:lang w:val="sr-Cyrl-CS"/>
        </w:rPr>
        <w:t xml:space="preserve"> </w:t>
      </w:r>
      <w:r>
        <w:rPr>
          <w:lang w:val="sr-Cyrl-CS"/>
        </w:rPr>
        <w:t>kako</w:t>
      </w:r>
      <w:r w:rsidR="00A9537F">
        <w:rPr>
          <w:lang w:val="sr-Cyrl-CS"/>
        </w:rPr>
        <w:t xml:space="preserve"> </w:t>
      </w:r>
      <w:r>
        <w:rPr>
          <w:lang w:val="sr-Cyrl-CS"/>
        </w:rPr>
        <w:t>se</w:t>
      </w:r>
      <w:r w:rsidR="00A9537F">
        <w:rPr>
          <w:lang w:val="sr-Cyrl-CS"/>
        </w:rPr>
        <w:t xml:space="preserve"> </w:t>
      </w:r>
      <w:r>
        <w:rPr>
          <w:lang w:val="sr-Cyrl-CS"/>
        </w:rPr>
        <w:t>došlo</w:t>
      </w:r>
      <w:r w:rsidR="00A9537F">
        <w:rPr>
          <w:lang w:val="sr-Cyrl-CS"/>
        </w:rPr>
        <w:t xml:space="preserve"> </w:t>
      </w:r>
      <w:r>
        <w:rPr>
          <w:lang w:val="sr-Cyrl-CS"/>
        </w:rPr>
        <w:t>do</w:t>
      </w:r>
      <w:r w:rsidR="00A9537F">
        <w:rPr>
          <w:lang w:val="sr-Cyrl-CS"/>
        </w:rPr>
        <w:t xml:space="preserve"> </w:t>
      </w:r>
      <w:r>
        <w:rPr>
          <w:lang w:val="sr-Cyrl-CS"/>
        </w:rPr>
        <w:t>predloženog</w:t>
      </w:r>
      <w:r w:rsidR="00A9537F">
        <w:rPr>
          <w:lang w:val="sr-Cyrl-CS"/>
        </w:rPr>
        <w:t xml:space="preserve"> </w:t>
      </w:r>
      <w:r>
        <w:rPr>
          <w:lang w:val="sr-Cyrl-CS"/>
        </w:rPr>
        <w:t>roka</w:t>
      </w:r>
      <w:r w:rsidR="00A9537F">
        <w:rPr>
          <w:lang w:val="sr-Cyrl-CS"/>
        </w:rPr>
        <w:t xml:space="preserve"> </w:t>
      </w:r>
      <w:r>
        <w:rPr>
          <w:lang w:val="sr-Cyrl-CS"/>
        </w:rPr>
        <w:t>od</w:t>
      </w:r>
      <w:r w:rsidR="00A9537F">
        <w:rPr>
          <w:lang w:val="sr-Cyrl-CS"/>
        </w:rPr>
        <w:t xml:space="preserve"> 60 </w:t>
      </w:r>
      <w:r>
        <w:rPr>
          <w:lang w:val="sr-Cyrl-CS"/>
        </w:rPr>
        <w:t>dana</w:t>
      </w:r>
      <w:r w:rsidR="00A9537F">
        <w:rPr>
          <w:lang w:val="sr-Cyrl-CS"/>
        </w:rPr>
        <w:t xml:space="preserve"> </w:t>
      </w:r>
      <w:r>
        <w:rPr>
          <w:lang w:val="sr-Cyrl-CS"/>
        </w:rPr>
        <w:t>za</w:t>
      </w:r>
      <w:r w:rsidR="00A9537F">
        <w:rPr>
          <w:lang w:val="sr-Cyrl-CS"/>
        </w:rPr>
        <w:t xml:space="preserve"> </w:t>
      </w:r>
      <w:r>
        <w:rPr>
          <w:lang w:val="sr-Cyrl-CS"/>
        </w:rPr>
        <w:t>plaćanja</w:t>
      </w:r>
      <w:r w:rsidR="00A9537F">
        <w:rPr>
          <w:lang w:val="sr-Cyrl-CS"/>
        </w:rPr>
        <w:t xml:space="preserve">. </w:t>
      </w:r>
      <w:r w:rsidR="005C46AE">
        <w:rPr>
          <w:lang w:val="sr-Cyrl-CS"/>
        </w:rPr>
        <w:t xml:space="preserve"> </w:t>
      </w:r>
      <w:r>
        <w:rPr>
          <w:lang w:val="sr-Cyrl-CS"/>
        </w:rPr>
        <w:t>Z</w:t>
      </w:r>
      <w:r w:rsidR="00A9537F">
        <w:rPr>
          <w:lang w:val="sr-Cyrl-CS"/>
        </w:rPr>
        <w:t xml:space="preserve">. </w:t>
      </w:r>
      <w:r>
        <w:rPr>
          <w:lang w:val="sr-Cyrl-CS"/>
        </w:rPr>
        <w:t>Sandić</w:t>
      </w:r>
      <w:r w:rsidR="00A9537F">
        <w:rPr>
          <w:lang w:val="sr-Cyrl-CS"/>
        </w:rPr>
        <w:t xml:space="preserve"> </w:t>
      </w:r>
      <w:r>
        <w:rPr>
          <w:lang w:val="sr-Cyrl-CS"/>
        </w:rPr>
        <w:t>je</w:t>
      </w:r>
      <w:r w:rsidR="00A9537F">
        <w:rPr>
          <w:lang w:val="sr-Cyrl-CS"/>
        </w:rPr>
        <w:t xml:space="preserve"> </w:t>
      </w:r>
      <w:r>
        <w:rPr>
          <w:lang w:val="sr-Cyrl-CS"/>
        </w:rPr>
        <w:t>naveo</w:t>
      </w:r>
      <w:r w:rsidR="00A9537F">
        <w:rPr>
          <w:lang w:val="sr-Cyrl-CS"/>
        </w:rPr>
        <w:t xml:space="preserve"> </w:t>
      </w:r>
      <w:r>
        <w:rPr>
          <w:lang w:val="sr-Cyrl-CS"/>
        </w:rPr>
        <w:t>da</w:t>
      </w:r>
      <w:r w:rsidR="00A9537F">
        <w:rPr>
          <w:lang w:val="sr-Cyrl-CS"/>
        </w:rPr>
        <w:t xml:space="preserve"> </w:t>
      </w:r>
      <w:r>
        <w:rPr>
          <w:lang w:val="sr-Cyrl-CS"/>
        </w:rPr>
        <w:t>je</w:t>
      </w:r>
      <w:r w:rsidR="00A9537F">
        <w:rPr>
          <w:lang w:val="sr-Cyrl-CS"/>
        </w:rPr>
        <w:t xml:space="preserve"> </w:t>
      </w:r>
      <w:r>
        <w:rPr>
          <w:lang w:val="sr-Cyrl-CS"/>
        </w:rPr>
        <w:t>Uprava</w:t>
      </w:r>
      <w:r w:rsidR="00A9537F">
        <w:rPr>
          <w:lang w:val="sr-Cyrl-CS"/>
        </w:rPr>
        <w:t xml:space="preserve"> </w:t>
      </w:r>
      <w:r>
        <w:rPr>
          <w:lang w:val="sr-Cyrl-CS"/>
        </w:rPr>
        <w:t>za</w:t>
      </w:r>
      <w:r w:rsidR="00A9537F">
        <w:rPr>
          <w:lang w:val="sr-Cyrl-CS"/>
        </w:rPr>
        <w:t xml:space="preserve"> </w:t>
      </w:r>
      <w:r>
        <w:rPr>
          <w:lang w:val="sr-Cyrl-CS"/>
        </w:rPr>
        <w:t>trezor</w:t>
      </w:r>
      <w:r w:rsidR="00A9537F">
        <w:rPr>
          <w:lang w:val="sr-Cyrl-CS"/>
        </w:rPr>
        <w:t xml:space="preserve"> </w:t>
      </w:r>
      <w:r>
        <w:rPr>
          <w:lang w:val="sr-Cyrl-CS"/>
        </w:rPr>
        <w:t>vršila</w:t>
      </w:r>
      <w:r w:rsidR="00A9537F">
        <w:rPr>
          <w:lang w:val="sr-Cyrl-CS"/>
        </w:rPr>
        <w:t xml:space="preserve"> </w:t>
      </w:r>
      <w:r>
        <w:rPr>
          <w:lang w:val="sr-Cyrl-CS"/>
        </w:rPr>
        <w:t>analizu</w:t>
      </w:r>
      <w:r w:rsidR="00A9537F">
        <w:rPr>
          <w:lang w:val="sr-Cyrl-CS"/>
        </w:rPr>
        <w:t xml:space="preserve"> </w:t>
      </w:r>
      <w:r>
        <w:rPr>
          <w:lang w:val="sr-Cyrl-CS"/>
        </w:rPr>
        <w:t>koji</w:t>
      </w:r>
      <w:r w:rsidR="00A9537F">
        <w:rPr>
          <w:lang w:val="sr-Cyrl-CS"/>
        </w:rPr>
        <w:t xml:space="preserve"> </w:t>
      </w:r>
      <w:r>
        <w:rPr>
          <w:lang w:val="sr-Cyrl-CS"/>
        </w:rPr>
        <w:t>bi</w:t>
      </w:r>
      <w:r w:rsidR="00A9537F">
        <w:rPr>
          <w:lang w:val="sr-Cyrl-CS"/>
        </w:rPr>
        <w:t xml:space="preserve"> </w:t>
      </w:r>
      <w:r>
        <w:rPr>
          <w:lang w:val="sr-Cyrl-CS"/>
        </w:rPr>
        <w:t>rokovi</w:t>
      </w:r>
      <w:r w:rsidR="00A9537F">
        <w:rPr>
          <w:lang w:val="sr-Cyrl-CS"/>
        </w:rPr>
        <w:t xml:space="preserve"> </w:t>
      </w:r>
      <w:r>
        <w:rPr>
          <w:lang w:val="sr-Cyrl-CS"/>
        </w:rPr>
        <w:t>bili</w:t>
      </w:r>
      <w:r w:rsidR="00A9537F">
        <w:rPr>
          <w:lang w:val="sr-Cyrl-CS"/>
        </w:rPr>
        <w:t xml:space="preserve"> </w:t>
      </w:r>
      <w:r>
        <w:rPr>
          <w:lang w:val="sr-Cyrl-CS"/>
        </w:rPr>
        <w:t>optimalni</w:t>
      </w:r>
      <w:r w:rsidR="00A9537F">
        <w:rPr>
          <w:lang w:val="sr-Cyrl-CS"/>
        </w:rPr>
        <w:t xml:space="preserve">, </w:t>
      </w:r>
      <w:r>
        <w:rPr>
          <w:lang w:val="sr-Cyrl-CS"/>
        </w:rPr>
        <w:t>koji</w:t>
      </w:r>
      <w:r w:rsidR="00A9537F">
        <w:rPr>
          <w:lang w:val="sr-Cyrl-CS"/>
        </w:rPr>
        <w:t xml:space="preserve"> </w:t>
      </w:r>
      <w:r>
        <w:rPr>
          <w:lang w:val="sr-Cyrl-CS"/>
        </w:rPr>
        <w:t>ne</w:t>
      </w:r>
      <w:r w:rsidR="00A9537F">
        <w:rPr>
          <w:lang w:val="sr-Cyrl-CS"/>
        </w:rPr>
        <w:t xml:space="preserve"> </w:t>
      </w:r>
      <w:r>
        <w:rPr>
          <w:lang w:val="sr-Cyrl-CS"/>
        </w:rPr>
        <w:t>bi</w:t>
      </w:r>
      <w:r w:rsidR="00A9537F">
        <w:rPr>
          <w:lang w:val="sr-Cyrl-CS"/>
        </w:rPr>
        <w:t xml:space="preserve"> </w:t>
      </w:r>
      <w:r>
        <w:rPr>
          <w:lang w:val="sr-Cyrl-CS"/>
        </w:rPr>
        <w:t>narušili</w:t>
      </w:r>
      <w:r w:rsidR="00A9537F">
        <w:rPr>
          <w:lang w:val="sr-Cyrl-CS"/>
        </w:rPr>
        <w:t xml:space="preserve"> </w:t>
      </w:r>
      <w:r>
        <w:rPr>
          <w:lang w:val="sr-Cyrl-CS"/>
        </w:rPr>
        <w:t>odnose</w:t>
      </w:r>
      <w:r w:rsidR="00A9537F">
        <w:rPr>
          <w:lang w:val="sr-Cyrl-CS"/>
        </w:rPr>
        <w:t xml:space="preserve"> </w:t>
      </w:r>
      <w:r>
        <w:rPr>
          <w:lang w:val="sr-Cyrl-CS"/>
        </w:rPr>
        <w:t>između</w:t>
      </w:r>
      <w:r w:rsidR="00A9537F">
        <w:rPr>
          <w:lang w:val="sr-Cyrl-CS"/>
        </w:rPr>
        <w:t xml:space="preserve"> </w:t>
      </w:r>
      <w:r>
        <w:rPr>
          <w:lang w:val="sr-Cyrl-CS"/>
        </w:rPr>
        <w:t>javnog</w:t>
      </w:r>
      <w:r w:rsidR="00A9537F">
        <w:rPr>
          <w:lang w:val="sr-Cyrl-CS"/>
        </w:rPr>
        <w:t xml:space="preserve"> </w:t>
      </w:r>
      <w:r>
        <w:rPr>
          <w:lang w:val="sr-Cyrl-CS"/>
        </w:rPr>
        <w:t>sektora</w:t>
      </w:r>
      <w:r w:rsidR="00A9537F">
        <w:rPr>
          <w:lang w:val="sr-Cyrl-CS"/>
        </w:rPr>
        <w:t xml:space="preserve"> </w:t>
      </w:r>
      <w:r>
        <w:rPr>
          <w:lang w:val="sr-Cyrl-CS"/>
        </w:rPr>
        <w:t>i</w:t>
      </w:r>
      <w:r w:rsidR="00A9537F">
        <w:rPr>
          <w:lang w:val="sr-Cyrl-CS"/>
        </w:rPr>
        <w:t xml:space="preserve"> </w:t>
      </w:r>
      <w:r>
        <w:rPr>
          <w:lang w:val="sr-Cyrl-CS"/>
        </w:rPr>
        <w:t>privrednih</w:t>
      </w:r>
      <w:r w:rsidR="00A9537F">
        <w:rPr>
          <w:lang w:val="sr-Cyrl-CS"/>
        </w:rPr>
        <w:t xml:space="preserve"> </w:t>
      </w:r>
      <w:r>
        <w:rPr>
          <w:lang w:val="sr-Cyrl-CS"/>
        </w:rPr>
        <w:t>subjekata</w:t>
      </w:r>
      <w:r w:rsidR="00A9537F">
        <w:rPr>
          <w:lang w:val="sr-Cyrl-CS"/>
        </w:rPr>
        <w:t xml:space="preserve">, </w:t>
      </w:r>
      <w:r>
        <w:rPr>
          <w:lang w:val="sr-Cyrl-CS"/>
        </w:rPr>
        <w:t>da</w:t>
      </w:r>
      <w:r w:rsidR="00A9537F">
        <w:rPr>
          <w:lang w:val="sr-Cyrl-CS"/>
        </w:rPr>
        <w:t xml:space="preserve"> </w:t>
      </w:r>
      <w:r>
        <w:rPr>
          <w:lang w:val="sr-Cyrl-CS"/>
        </w:rPr>
        <w:t>mogu</w:t>
      </w:r>
      <w:r w:rsidR="00A9537F">
        <w:rPr>
          <w:lang w:val="sr-Cyrl-CS"/>
        </w:rPr>
        <w:t xml:space="preserve"> </w:t>
      </w:r>
      <w:r>
        <w:rPr>
          <w:lang w:val="sr-Cyrl-CS"/>
        </w:rPr>
        <w:t>da</w:t>
      </w:r>
      <w:r w:rsidR="00A9537F">
        <w:rPr>
          <w:lang w:val="sr-Cyrl-CS"/>
        </w:rPr>
        <w:t xml:space="preserve"> </w:t>
      </w:r>
      <w:r>
        <w:rPr>
          <w:lang w:val="sr-Cyrl-CS"/>
        </w:rPr>
        <w:t>se</w:t>
      </w:r>
      <w:r w:rsidR="00A9537F">
        <w:rPr>
          <w:lang w:val="sr-Cyrl-CS"/>
        </w:rPr>
        <w:t xml:space="preserve"> </w:t>
      </w:r>
      <w:r>
        <w:rPr>
          <w:lang w:val="sr-Cyrl-CS"/>
        </w:rPr>
        <w:t>provere</w:t>
      </w:r>
      <w:r w:rsidR="00A9537F">
        <w:rPr>
          <w:lang w:val="sr-Cyrl-CS"/>
        </w:rPr>
        <w:t xml:space="preserve"> </w:t>
      </w:r>
      <w:r>
        <w:rPr>
          <w:lang w:val="sr-Cyrl-CS"/>
        </w:rPr>
        <w:t>radovi</w:t>
      </w:r>
      <w:r w:rsidR="00A9537F">
        <w:rPr>
          <w:lang w:val="sr-Cyrl-CS"/>
        </w:rPr>
        <w:t xml:space="preserve"> </w:t>
      </w:r>
      <w:r>
        <w:rPr>
          <w:lang w:val="sr-Cyrl-CS"/>
        </w:rPr>
        <w:t>i</w:t>
      </w:r>
      <w:r w:rsidR="00A9537F">
        <w:rPr>
          <w:lang w:val="sr-Cyrl-CS"/>
        </w:rPr>
        <w:t xml:space="preserve"> </w:t>
      </w:r>
      <w:r>
        <w:rPr>
          <w:lang w:val="sr-Cyrl-CS"/>
        </w:rPr>
        <w:t>usluge</w:t>
      </w:r>
      <w:r w:rsidR="00A9537F">
        <w:rPr>
          <w:lang w:val="sr-Cyrl-CS"/>
        </w:rPr>
        <w:t xml:space="preserve"> </w:t>
      </w:r>
      <w:r>
        <w:rPr>
          <w:lang w:val="sr-Cyrl-CS"/>
        </w:rPr>
        <w:t>i</w:t>
      </w:r>
      <w:r w:rsidR="00A9537F">
        <w:rPr>
          <w:lang w:val="sr-Cyrl-CS"/>
        </w:rPr>
        <w:t xml:space="preserve"> </w:t>
      </w:r>
      <w:r>
        <w:rPr>
          <w:lang w:val="sr-Cyrl-CS"/>
        </w:rPr>
        <w:t>došlo</w:t>
      </w:r>
      <w:r w:rsidR="00A9537F">
        <w:rPr>
          <w:lang w:val="sr-Cyrl-CS"/>
        </w:rPr>
        <w:t xml:space="preserve"> </w:t>
      </w:r>
      <w:r>
        <w:rPr>
          <w:lang w:val="sr-Cyrl-CS"/>
        </w:rPr>
        <w:t>se</w:t>
      </w:r>
      <w:r w:rsidR="00A9537F">
        <w:rPr>
          <w:lang w:val="sr-Cyrl-CS"/>
        </w:rPr>
        <w:t xml:space="preserve"> </w:t>
      </w:r>
      <w:r>
        <w:rPr>
          <w:lang w:val="sr-Cyrl-CS"/>
        </w:rPr>
        <w:t>do</w:t>
      </w:r>
      <w:r w:rsidR="00A9537F">
        <w:rPr>
          <w:lang w:val="sr-Cyrl-CS"/>
        </w:rPr>
        <w:t xml:space="preserve"> </w:t>
      </w:r>
      <w:r>
        <w:rPr>
          <w:lang w:val="sr-Cyrl-CS"/>
        </w:rPr>
        <w:t>roka</w:t>
      </w:r>
      <w:r w:rsidR="00A9537F">
        <w:rPr>
          <w:lang w:val="sr-Cyrl-CS"/>
        </w:rPr>
        <w:t xml:space="preserve"> </w:t>
      </w:r>
      <w:r>
        <w:rPr>
          <w:lang w:val="sr-Cyrl-CS"/>
        </w:rPr>
        <w:t>od</w:t>
      </w:r>
      <w:r w:rsidR="00A9537F">
        <w:rPr>
          <w:lang w:val="sr-Cyrl-CS"/>
        </w:rPr>
        <w:t xml:space="preserve"> 60 </w:t>
      </w:r>
      <w:r>
        <w:rPr>
          <w:lang w:val="sr-Cyrl-CS"/>
        </w:rPr>
        <w:t>dana</w:t>
      </w:r>
      <w:r w:rsidR="00A9537F">
        <w:rPr>
          <w:lang w:val="sr-Cyrl-CS"/>
        </w:rPr>
        <w:t xml:space="preserve">. </w:t>
      </w:r>
    </w:p>
    <w:p w:rsidR="00C870D4" w:rsidRDefault="00C870D4" w:rsidP="00EE0E66">
      <w:pPr>
        <w:ind w:firstLine="720"/>
        <w:contextualSpacing/>
        <w:rPr>
          <w:lang w:val="sr-Cyrl-CS"/>
        </w:rPr>
      </w:pPr>
    </w:p>
    <w:p w:rsidR="003552E9" w:rsidRDefault="00FA2D03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3552E9">
        <w:rPr>
          <w:lang w:val="sr-Cyrl-CS"/>
        </w:rPr>
        <w:t xml:space="preserve"> </w:t>
      </w:r>
      <w:r>
        <w:rPr>
          <w:lang w:val="sr-Cyrl-CS"/>
        </w:rPr>
        <w:t>se</w:t>
      </w:r>
      <w:r w:rsidR="003552E9">
        <w:rPr>
          <w:lang w:val="sr-Cyrl-CS"/>
        </w:rPr>
        <w:t xml:space="preserve"> </w:t>
      </w:r>
      <w:r>
        <w:rPr>
          <w:lang w:val="sr-Cyrl-CS"/>
        </w:rPr>
        <w:t>više</w:t>
      </w:r>
      <w:r w:rsidR="005C46AE">
        <w:rPr>
          <w:lang w:val="sr-Cyrl-CS"/>
        </w:rPr>
        <w:t xml:space="preserve"> </w:t>
      </w:r>
      <w:r>
        <w:rPr>
          <w:lang w:val="sr-Cyrl-CS"/>
        </w:rPr>
        <w:t>niko</w:t>
      </w:r>
      <w:r w:rsidR="003552E9">
        <w:rPr>
          <w:lang w:val="sr-Cyrl-CS"/>
        </w:rPr>
        <w:t xml:space="preserve"> </w:t>
      </w:r>
      <w:r>
        <w:rPr>
          <w:lang w:val="sr-Cyrl-CS"/>
        </w:rPr>
        <w:t>nije</w:t>
      </w:r>
      <w:r w:rsidR="003552E9">
        <w:rPr>
          <w:lang w:val="sr-Cyrl-CS"/>
        </w:rPr>
        <w:t xml:space="preserve"> </w:t>
      </w:r>
      <w:r>
        <w:rPr>
          <w:lang w:val="sr-Cyrl-CS"/>
        </w:rPr>
        <w:t>javio</w:t>
      </w:r>
      <w:r w:rsidR="003552E9">
        <w:rPr>
          <w:lang w:val="sr-Cyrl-CS"/>
        </w:rPr>
        <w:t xml:space="preserve"> </w:t>
      </w:r>
      <w:r>
        <w:rPr>
          <w:lang w:val="sr-Cyrl-CS"/>
        </w:rPr>
        <w:t>za</w:t>
      </w:r>
      <w:r w:rsidR="003552E9">
        <w:rPr>
          <w:lang w:val="sr-Cyrl-CS"/>
        </w:rPr>
        <w:t xml:space="preserve"> </w:t>
      </w:r>
      <w:r>
        <w:rPr>
          <w:lang w:val="sr-Cyrl-CS"/>
        </w:rPr>
        <w:t>reč</w:t>
      </w:r>
      <w:r w:rsidR="003552E9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3552E9">
        <w:rPr>
          <w:lang w:val="sr-Cyrl-CS"/>
        </w:rPr>
        <w:t xml:space="preserve"> </w:t>
      </w:r>
      <w:r>
        <w:rPr>
          <w:lang w:val="sr-Cyrl-CS"/>
        </w:rPr>
        <w:t>je</w:t>
      </w:r>
      <w:r w:rsidR="003552E9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552E9">
        <w:rPr>
          <w:lang w:val="sr-Cyrl-CS"/>
        </w:rPr>
        <w:t xml:space="preserve"> </w:t>
      </w:r>
      <w:r>
        <w:rPr>
          <w:lang w:val="sr-Cyrl-CS"/>
        </w:rPr>
        <w:t>raspravu</w:t>
      </w:r>
      <w:r w:rsidR="003552E9">
        <w:rPr>
          <w:lang w:val="sr-Cyrl-CS"/>
        </w:rPr>
        <w:t xml:space="preserve"> </w:t>
      </w:r>
      <w:r>
        <w:rPr>
          <w:lang w:val="sr-Cyrl-CS"/>
        </w:rPr>
        <w:t>i</w:t>
      </w:r>
      <w:r w:rsidR="003552E9">
        <w:rPr>
          <w:lang w:val="sr-Cyrl-CS"/>
        </w:rPr>
        <w:t xml:space="preserve"> </w:t>
      </w:r>
      <w:r>
        <w:rPr>
          <w:lang w:val="sr-Cyrl-CS"/>
        </w:rPr>
        <w:t>stavio</w:t>
      </w:r>
      <w:r w:rsidR="003552E9">
        <w:rPr>
          <w:lang w:val="sr-Cyrl-CS"/>
        </w:rPr>
        <w:t xml:space="preserve"> </w:t>
      </w:r>
      <w:r>
        <w:rPr>
          <w:lang w:val="sr-Cyrl-CS"/>
        </w:rPr>
        <w:t>na</w:t>
      </w:r>
      <w:r w:rsidR="003552E9">
        <w:rPr>
          <w:lang w:val="sr-Cyrl-CS"/>
        </w:rPr>
        <w:t xml:space="preserve"> </w:t>
      </w:r>
      <w:r>
        <w:rPr>
          <w:lang w:val="sr-Cyrl-CS"/>
        </w:rPr>
        <w:t>glasanje</w:t>
      </w:r>
      <w:r w:rsidR="003552E9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rokovima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izmirenja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novčanih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komercijalnim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transakcijama</w:t>
      </w:r>
      <w:r w:rsidR="003D367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3552E9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CD598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CD598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dopuni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rokovima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izmirenja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novčanih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komercijalnim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transakcijama</w:t>
      </w:r>
      <w:r w:rsidR="003D367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3552E9">
        <w:rPr>
          <w:rFonts w:eastAsiaTheme="minorHAnsi"/>
          <w:lang w:val="sr-Cyrl-CS"/>
        </w:rPr>
        <w:t>.</w:t>
      </w:r>
    </w:p>
    <w:p w:rsidR="000E01F2" w:rsidRDefault="000E01F2" w:rsidP="00EE0E66">
      <w:pPr>
        <w:ind w:firstLine="720"/>
        <w:contextualSpacing/>
        <w:rPr>
          <w:lang w:val="sr-Cyrl-CS"/>
        </w:rPr>
      </w:pPr>
    </w:p>
    <w:p w:rsidR="001C6B5B" w:rsidRDefault="00FA2D03" w:rsidP="001C6B5B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1C6B5B" w:rsidRPr="004F1715">
        <w:rPr>
          <w:b/>
          <w:lang w:val="sr-Cyrl-CS"/>
        </w:rPr>
        <w:t xml:space="preserve"> </w:t>
      </w:r>
      <w:r w:rsidR="001C6B5B">
        <w:rPr>
          <w:b/>
          <w:lang w:val="sr-Cyrl-CS"/>
        </w:rPr>
        <w:t>3</w:t>
      </w:r>
      <w:r w:rsidR="001C6B5B" w:rsidRPr="004F1715">
        <w:rPr>
          <w:b/>
          <w:lang w:val="sr-Cyrl-CS"/>
        </w:rPr>
        <w:t>.</w:t>
      </w:r>
    </w:p>
    <w:p w:rsidR="001C6B5B" w:rsidRDefault="001C6B5B" w:rsidP="001C6B5B">
      <w:pPr>
        <w:ind w:firstLine="720"/>
        <w:rPr>
          <w:b/>
          <w:lang w:val="sr-Cyrl-CS"/>
        </w:rPr>
      </w:pPr>
    </w:p>
    <w:p w:rsidR="00C870D4" w:rsidRDefault="00FA2D03" w:rsidP="00C870D4">
      <w:pPr>
        <w:ind w:firstLine="720"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je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otvorio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raspravu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po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trećoj</w:t>
      </w:r>
      <w:r w:rsidR="00C870D4">
        <w:rPr>
          <w:lang w:val="sr-Cyrl-CS"/>
        </w:rPr>
        <w:t xml:space="preserve"> </w:t>
      </w:r>
      <w:r>
        <w:rPr>
          <w:lang w:val="sr-Cyrl-CS"/>
        </w:rPr>
        <w:t>tački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dnevnog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reda</w:t>
      </w:r>
      <w:r w:rsidR="00C870D4" w:rsidRPr="000D2926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tereta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A9537F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Trifunoviću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naveo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dva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vrlo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važna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radilo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mesecima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dobili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saglasnost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pozitivno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mišljenje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Kancelarije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integracije</w:t>
      </w:r>
      <w:r w:rsidR="00DF344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Predlozi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usklađeni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evropskim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direktivama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predviđa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naredni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usklađivanje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biti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</w:t>
      </w:r>
      <w:r w:rsidR="00A953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DF3445">
        <w:rPr>
          <w:rFonts w:eastAsiaTheme="minorHAnsi"/>
          <w:lang w:val="sr-Cyrl-RS"/>
        </w:rPr>
        <w:t xml:space="preserve"> </w:t>
      </w:r>
      <w:r w:rsidR="00A9537F">
        <w:rPr>
          <w:rFonts w:eastAsiaTheme="minorHAnsi"/>
          <w:lang w:val="sr-Cyrl-RS"/>
        </w:rPr>
        <w:t xml:space="preserve">2018-2020 </w:t>
      </w:r>
      <w:r>
        <w:rPr>
          <w:rFonts w:eastAsiaTheme="minorHAnsi"/>
          <w:lang w:val="sr-Cyrl-RS"/>
        </w:rPr>
        <w:t>godine</w:t>
      </w:r>
      <w:r w:rsidR="00A9537F">
        <w:rPr>
          <w:rFonts w:eastAsiaTheme="minorHAnsi"/>
          <w:lang w:val="sr-Cyrl-RS"/>
        </w:rPr>
        <w:t>.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Dodao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oblastima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potrebna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liberalizacija</w:t>
      </w:r>
      <w:r w:rsidR="0033202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dok</w:t>
      </w:r>
      <w:r w:rsidR="00DF3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imala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neku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vrstu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rezervi</w:t>
      </w:r>
      <w:r w:rsidR="0033202A">
        <w:rPr>
          <w:rFonts w:eastAsiaTheme="minorHAnsi"/>
          <w:lang w:val="sr-Cyrl-RS"/>
        </w:rPr>
        <w:t xml:space="preserve">. </w:t>
      </w:r>
    </w:p>
    <w:p w:rsidR="00C870D4" w:rsidRDefault="00C870D4" w:rsidP="00C870D4">
      <w:pPr>
        <w:ind w:firstLine="720"/>
        <w:rPr>
          <w:rFonts w:eastAsiaTheme="minorHAnsi"/>
          <w:lang w:val="sr-Cyrl-RS"/>
        </w:rPr>
      </w:pPr>
    </w:p>
    <w:p w:rsidR="00C870D4" w:rsidRDefault="00FA2D03" w:rsidP="00C870D4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C870D4">
        <w:rPr>
          <w:lang w:val="sr-Cyrl-CS"/>
        </w:rPr>
        <w:t xml:space="preserve"> </w:t>
      </w:r>
      <w:r>
        <w:rPr>
          <w:lang w:val="sr-Cyrl-CS"/>
        </w:rPr>
        <w:t>se</w:t>
      </w:r>
      <w:r w:rsidR="00C870D4">
        <w:rPr>
          <w:lang w:val="sr-Cyrl-CS"/>
        </w:rPr>
        <w:t xml:space="preserve"> </w:t>
      </w:r>
      <w:r>
        <w:rPr>
          <w:lang w:val="sr-Cyrl-CS"/>
        </w:rPr>
        <w:t>niko</w:t>
      </w:r>
      <w:r w:rsidR="00C870D4">
        <w:rPr>
          <w:lang w:val="sr-Cyrl-CS"/>
        </w:rPr>
        <w:t xml:space="preserve"> </w:t>
      </w:r>
      <w:r>
        <w:rPr>
          <w:lang w:val="sr-Cyrl-CS"/>
        </w:rPr>
        <w:t>nije</w:t>
      </w:r>
      <w:r w:rsidR="00C870D4">
        <w:rPr>
          <w:lang w:val="sr-Cyrl-CS"/>
        </w:rPr>
        <w:t xml:space="preserve"> </w:t>
      </w:r>
      <w:r>
        <w:rPr>
          <w:lang w:val="sr-Cyrl-CS"/>
        </w:rPr>
        <w:t>javio</w:t>
      </w:r>
      <w:r w:rsidR="00C870D4">
        <w:rPr>
          <w:lang w:val="sr-Cyrl-CS"/>
        </w:rPr>
        <w:t xml:space="preserve"> </w:t>
      </w:r>
      <w:r>
        <w:rPr>
          <w:lang w:val="sr-Cyrl-CS"/>
        </w:rPr>
        <w:t>za</w:t>
      </w:r>
      <w:r w:rsidR="00C870D4">
        <w:rPr>
          <w:lang w:val="sr-Cyrl-CS"/>
        </w:rPr>
        <w:t xml:space="preserve"> </w:t>
      </w:r>
      <w:r>
        <w:rPr>
          <w:lang w:val="sr-Cyrl-CS"/>
        </w:rPr>
        <w:t>reč</w:t>
      </w:r>
      <w:r w:rsidR="00C870D4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C870D4">
        <w:rPr>
          <w:lang w:val="sr-Cyrl-CS"/>
        </w:rPr>
        <w:t xml:space="preserve"> </w:t>
      </w:r>
      <w:r>
        <w:rPr>
          <w:lang w:val="sr-Cyrl-CS"/>
        </w:rPr>
        <w:t>je</w:t>
      </w:r>
      <w:r w:rsidR="00C870D4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870D4">
        <w:rPr>
          <w:lang w:val="sr-Cyrl-CS"/>
        </w:rPr>
        <w:t xml:space="preserve"> </w:t>
      </w:r>
      <w:r>
        <w:rPr>
          <w:lang w:val="sr-Cyrl-CS"/>
        </w:rPr>
        <w:t>raspravu</w:t>
      </w:r>
      <w:r w:rsidR="00C870D4">
        <w:rPr>
          <w:lang w:val="sr-Cyrl-CS"/>
        </w:rPr>
        <w:t xml:space="preserve"> </w:t>
      </w:r>
      <w:r>
        <w:rPr>
          <w:lang w:val="sr-Cyrl-CS"/>
        </w:rPr>
        <w:t>i</w:t>
      </w:r>
      <w:r w:rsidR="00C870D4">
        <w:rPr>
          <w:lang w:val="sr-Cyrl-CS"/>
        </w:rPr>
        <w:t xml:space="preserve"> </w:t>
      </w:r>
      <w:r>
        <w:rPr>
          <w:lang w:val="sr-Cyrl-CS"/>
        </w:rPr>
        <w:t>stavio</w:t>
      </w:r>
      <w:r w:rsidR="00C870D4">
        <w:rPr>
          <w:lang w:val="sr-Cyrl-CS"/>
        </w:rPr>
        <w:t xml:space="preserve"> </w:t>
      </w:r>
      <w:r>
        <w:rPr>
          <w:lang w:val="sr-Cyrl-CS"/>
        </w:rPr>
        <w:t>na</w:t>
      </w:r>
      <w:r w:rsidR="00C870D4">
        <w:rPr>
          <w:lang w:val="sr-Cyrl-CS"/>
        </w:rPr>
        <w:t xml:space="preserve"> </w:t>
      </w:r>
      <w:r>
        <w:rPr>
          <w:lang w:val="sr-Cyrl-CS"/>
        </w:rPr>
        <w:t>glasanje</w:t>
      </w:r>
      <w:r w:rsidR="00C870D4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tereta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C870D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C870D4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tereta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C870D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C870D4">
        <w:rPr>
          <w:rFonts w:eastAsiaTheme="minorHAnsi"/>
          <w:lang w:val="sr-Cyrl-CS"/>
        </w:rPr>
        <w:t>.</w:t>
      </w:r>
    </w:p>
    <w:p w:rsidR="001C6B5B" w:rsidRDefault="001C6B5B" w:rsidP="001C6B5B">
      <w:pPr>
        <w:ind w:firstLine="720"/>
        <w:rPr>
          <w:b/>
          <w:lang w:val="sr-Cyrl-CS"/>
        </w:rPr>
      </w:pPr>
    </w:p>
    <w:p w:rsidR="001C6B5B" w:rsidRDefault="00FA2D03" w:rsidP="001C6B5B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1C6B5B" w:rsidRPr="004F1715">
        <w:rPr>
          <w:b/>
          <w:lang w:val="sr-Cyrl-CS"/>
        </w:rPr>
        <w:t xml:space="preserve"> </w:t>
      </w:r>
      <w:r w:rsidR="001C6B5B">
        <w:rPr>
          <w:b/>
          <w:lang w:val="sr-Cyrl-CS"/>
        </w:rPr>
        <w:t>4</w:t>
      </w:r>
      <w:r w:rsidR="001C6B5B" w:rsidRPr="004F1715">
        <w:rPr>
          <w:b/>
          <w:lang w:val="sr-Cyrl-CS"/>
        </w:rPr>
        <w:t>.</w:t>
      </w:r>
    </w:p>
    <w:p w:rsidR="001C6B5B" w:rsidRDefault="001C6B5B" w:rsidP="001C6B5B">
      <w:pPr>
        <w:ind w:firstLine="720"/>
        <w:rPr>
          <w:b/>
          <w:lang w:val="sr-Cyrl-CS"/>
        </w:rPr>
      </w:pPr>
    </w:p>
    <w:p w:rsidR="00C870D4" w:rsidRDefault="00FA2D03" w:rsidP="00C870D4">
      <w:pPr>
        <w:ind w:firstLine="720"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je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otvorio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raspravu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po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četvrtoj</w:t>
      </w:r>
      <w:r w:rsidR="00C870D4">
        <w:rPr>
          <w:lang w:val="sr-Cyrl-CS"/>
        </w:rPr>
        <w:t xml:space="preserve"> </w:t>
      </w:r>
      <w:r>
        <w:rPr>
          <w:lang w:val="sr-Cyrl-CS"/>
        </w:rPr>
        <w:t>tački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dnevnog</w:t>
      </w:r>
      <w:r w:rsidR="00C870D4" w:rsidRPr="000D2926">
        <w:rPr>
          <w:lang w:val="sr-Cyrl-CS"/>
        </w:rPr>
        <w:t xml:space="preserve"> </w:t>
      </w:r>
      <w:r>
        <w:rPr>
          <w:lang w:val="sr-Cyrl-CS"/>
        </w:rPr>
        <w:t>reda</w:t>
      </w:r>
      <w:r w:rsidR="00C870D4" w:rsidRPr="000D2926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putnika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33202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Trifunoviću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naveo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prethodnom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izlaganju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obrazložio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predloga</w:t>
      </w:r>
      <w:r w:rsidR="0033202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33202A">
        <w:rPr>
          <w:rFonts w:eastAsiaTheme="minorHAnsi"/>
          <w:lang w:val="sr-Cyrl-RS"/>
        </w:rPr>
        <w:t xml:space="preserve">. </w:t>
      </w:r>
    </w:p>
    <w:p w:rsidR="00C870D4" w:rsidRDefault="00C870D4" w:rsidP="00C870D4">
      <w:pPr>
        <w:ind w:firstLine="720"/>
        <w:rPr>
          <w:rFonts w:eastAsiaTheme="minorHAnsi"/>
          <w:lang w:val="sr-Cyrl-RS"/>
        </w:rPr>
      </w:pPr>
    </w:p>
    <w:p w:rsidR="0033202A" w:rsidRDefault="00FA2D03" w:rsidP="00C870D4">
      <w:pPr>
        <w:ind w:firstLine="720"/>
        <w:contextualSpacing/>
        <w:rPr>
          <w:lang w:val="sr-Cyrl-CS"/>
        </w:rPr>
      </w:pPr>
      <w:r>
        <w:rPr>
          <w:lang w:val="sr-Cyrl-CS"/>
        </w:rPr>
        <w:t>Za</w:t>
      </w:r>
      <w:r w:rsidR="00645734">
        <w:rPr>
          <w:lang w:val="sr-Cyrl-CS"/>
        </w:rPr>
        <w:t xml:space="preserve"> </w:t>
      </w:r>
      <w:r>
        <w:rPr>
          <w:lang w:val="sr-Cyrl-CS"/>
        </w:rPr>
        <w:t>diskusiju</w:t>
      </w:r>
      <w:r w:rsidR="00645734">
        <w:rPr>
          <w:lang w:val="sr-Cyrl-CS"/>
        </w:rPr>
        <w:t xml:space="preserve"> </w:t>
      </w:r>
      <w:r>
        <w:rPr>
          <w:lang w:val="sr-Cyrl-CS"/>
        </w:rPr>
        <w:t>se</w:t>
      </w:r>
      <w:r w:rsidR="00645734">
        <w:rPr>
          <w:lang w:val="sr-Cyrl-CS"/>
        </w:rPr>
        <w:t xml:space="preserve"> </w:t>
      </w:r>
      <w:r>
        <w:rPr>
          <w:lang w:val="sr-Cyrl-CS"/>
        </w:rPr>
        <w:t>prijavila</w:t>
      </w:r>
      <w:r w:rsidR="00645734">
        <w:rPr>
          <w:lang w:val="sr-Cyrl-CS"/>
        </w:rPr>
        <w:t xml:space="preserve"> </w:t>
      </w:r>
      <w:r>
        <w:rPr>
          <w:lang w:val="sr-Cyrl-CS"/>
        </w:rPr>
        <w:t>G</w:t>
      </w:r>
      <w:r w:rsidR="0033202A">
        <w:rPr>
          <w:lang w:val="sr-Cyrl-CS"/>
        </w:rPr>
        <w:t xml:space="preserve">. </w:t>
      </w:r>
      <w:r>
        <w:rPr>
          <w:lang w:val="sr-Cyrl-CS"/>
        </w:rPr>
        <w:t>Čomić</w:t>
      </w:r>
      <w:r w:rsidR="0033202A">
        <w:rPr>
          <w:lang w:val="sr-Cyrl-CS"/>
        </w:rPr>
        <w:t xml:space="preserve"> </w:t>
      </w:r>
      <w:r>
        <w:rPr>
          <w:lang w:val="sr-Cyrl-CS"/>
        </w:rPr>
        <w:t>koja</w:t>
      </w:r>
      <w:r w:rsidR="00645734">
        <w:rPr>
          <w:lang w:val="sr-Cyrl-CS"/>
        </w:rPr>
        <w:t xml:space="preserve"> </w:t>
      </w:r>
      <w:r>
        <w:rPr>
          <w:lang w:val="sr-Cyrl-CS"/>
        </w:rPr>
        <w:t>je</w:t>
      </w:r>
      <w:r w:rsidR="0033202A">
        <w:rPr>
          <w:lang w:val="sr-Cyrl-CS"/>
        </w:rPr>
        <w:t xml:space="preserve"> </w:t>
      </w:r>
      <w:r>
        <w:rPr>
          <w:lang w:val="sr-Cyrl-CS"/>
        </w:rPr>
        <w:t>rekla</w:t>
      </w:r>
      <w:r w:rsidR="0033202A">
        <w:rPr>
          <w:lang w:val="sr-Cyrl-CS"/>
        </w:rPr>
        <w:t xml:space="preserve"> </w:t>
      </w:r>
      <w:r>
        <w:rPr>
          <w:lang w:val="sr-Cyrl-CS"/>
        </w:rPr>
        <w:t>da</w:t>
      </w:r>
      <w:r w:rsidR="0033202A">
        <w:rPr>
          <w:lang w:val="sr-Cyrl-CS"/>
        </w:rPr>
        <w:t xml:space="preserve"> </w:t>
      </w:r>
      <w:r>
        <w:rPr>
          <w:lang w:val="sr-Cyrl-CS"/>
        </w:rPr>
        <w:t>se</w:t>
      </w:r>
      <w:r w:rsidR="0033202A">
        <w:rPr>
          <w:lang w:val="sr-Cyrl-CS"/>
        </w:rPr>
        <w:t xml:space="preserve"> </w:t>
      </w:r>
      <w:r>
        <w:rPr>
          <w:lang w:val="sr-Cyrl-CS"/>
        </w:rPr>
        <w:t>ovde</w:t>
      </w:r>
      <w:r w:rsidR="0033202A">
        <w:rPr>
          <w:lang w:val="sr-Cyrl-CS"/>
        </w:rPr>
        <w:t xml:space="preserve"> </w:t>
      </w:r>
      <w:r>
        <w:rPr>
          <w:lang w:val="sr-Cyrl-CS"/>
        </w:rPr>
        <w:t>radi</w:t>
      </w:r>
      <w:r w:rsidR="0033202A">
        <w:rPr>
          <w:lang w:val="sr-Cyrl-CS"/>
        </w:rPr>
        <w:t xml:space="preserve"> </w:t>
      </w:r>
      <w:r>
        <w:rPr>
          <w:lang w:val="sr-Cyrl-CS"/>
        </w:rPr>
        <w:t>o</w:t>
      </w:r>
      <w:r w:rsidR="0033202A">
        <w:rPr>
          <w:lang w:val="sr-Cyrl-CS"/>
        </w:rPr>
        <w:t xml:space="preserve"> </w:t>
      </w:r>
      <w:r>
        <w:rPr>
          <w:lang w:val="sr-Cyrl-CS"/>
        </w:rPr>
        <w:t>važnim</w:t>
      </w:r>
      <w:r w:rsidR="0033202A">
        <w:rPr>
          <w:lang w:val="sr-Cyrl-CS"/>
        </w:rPr>
        <w:t xml:space="preserve"> </w:t>
      </w:r>
      <w:r>
        <w:rPr>
          <w:lang w:val="sr-Cyrl-CS"/>
        </w:rPr>
        <w:t>predlozima</w:t>
      </w:r>
      <w:r w:rsidR="0033202A">
        <w:rPr>
          <w:lang w:val="sr-Cyrl-CS"/>
        </w:rPr>
        <w:t xml:space="preserve"> </w:t>
      </w:r>
      <w:r>
        <w:rPr>
          <w:lang w:val="sr-Cyrl-CS"/>
        </w:rPr>
        <w:t>zakona</w:t>
      </w:r>
      <w:r w:rsidR="0033202A">
        <w:rPr>
          <w:lang w:val="sr-Cyrl-CS"/>
        </w:rPr>
        <w:t xml:space="preserve"> </w:t>
      </w:r>
      <w:r>
        <w:rPr>
          <w:lang w:val="sr-Cyrl-CS"/>
        </w:rPr>
        <w:t>i</w:t>
      </w:r>
      <w:r w:rsidR="0033202A">
        <w:rPr>
          <w:lang w:val="sr-Cyrl-CS"/>
        </w:rPr>
        <w:t xml:space="preserve"> </w:t>
      </w:r>
      <w:r>
        <w:rPr>
          <w:lang w:val="sr-Cyrl-CS"/>
        </w:rPr>
        <w:t>da</w:t>
      </w:r>
      <w:r w:rsidR="0033202A">
        <w:rPr>
          <w:lang w:val="sr-Cyrl-CS"/>
        </w:rPr>
        <w:t xml:space="preserve"> </w:t>
      </w:r>
      <w:r>
        <w:rPr>
          <w:lang w:val="sr-Cyrl-CS"/>
        </w:rPr>
        <w:t>smatra</w:t>
      </w:r>
      <w:r w:rsidR="0033202A">
        <w:rPr>
          <w:lang w:val="sr-Cyrl-CS"/>
        </w:rPr>
        <w:t xml:space="preserve"> </w:t>
      </w:r>
      <w:r>
        <w:rPr>
          <w:lang w:val="sr-Cyrl-CS"/>
        </w:rPr>
        <w:t>da</w:t>
      </w:r>
      <w:r w:rsidR="0033202A">
        <w:rPr>
          <w:lang w:val="sr-Cyrl-CS"/>
        </w:rPr>
        <w:t xml:space="preserve"> </w:t>
      </w:r>
      <w:r>
        <w:rPr>
          <w:lang w:val="sr-Cyrl-CS"/>
        </w:rPr>
        <w:t>je</w:t>
      </w:r>
      <w:r w:rsidR="0033202A">
        <w:rPr>
          <w:lang w:val="sr-Cyrl-CS"/>
        </w:rPr>
        <w:t xml:space="preserve"> </w:t>
      </w:r>
      <w:r>
        <w:rPr>
          <w:lang w:val="sr-Cyrl-CS"/>
        </w:rPr>
        <w:t>potrebno</w:t>
      </w:r>
      <w:r w:rsidR="0033202A">
        <w:rPr>
          <w:lang w:val="sr-Cyrl-CS"/>
        </w:rPr>
        <w:t xml:space="preserve"> </w:t>
      </w:r>
      <w:r>
        <w:rPr>
          <w:lang w:val="sr-Cyrl-CS"/>
        </w:rPr>
        <w:t>da</w:t>
      </w:r>
      <w:r w:rsidR="0033202A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3202A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3202A">
        <w:rPr>
          <w:lang w:val="sr-Cyrl-CS"/>
        </w:rPr>
        <w:t xml:space="preserve"> </w:t>
      </w:r>
      <w:r>
        <w:rPr>
          <w:lang w:val="sr-Cyrl-CS"/>
        </w:rPr>
        <w:t>obrazlažu</w:t>
      </w:r>
      <w:r w:rsidR="0033202A">
        <w:rPr>
          <w:lang w:val="sr-Cyrl-CS"/>
        </w:rPr>
        <w:t xml:space="preserve"> </w:t>
      </w:r>
      <w:r>
        <w:rPr>
          <w:lang w:val="sr-Cyrl-CS"/>
        </w:rPr>
        <w:t>svaku</w:t>
      </w:r>
      <w:r w:rsidR="0033202A">
        <w:rPr>
          <w:lang w:val="sr-Cyrl-CS"/>
        </w:rPr>
        <w:t xml:space="preserve"> </w:t>
      </w:r>
      <w:r>
        <w:rPr>
          <w:lang w:val="sr-Cyrl-CS"/>
        </w:rPr>
        <w:t>tačku</w:t>
      </w:r>
      <w:r w:rsidR="0033202A">
        <w:rPr>
          <w:lang w:val="sr-Cyrl-CS"/>
        </w:rPr>
        <w:t xml:space="preserve"> </w:t>
      </w:r>
      <w:r>
        <w:rPr>
          <w:lang w:val="sr-Cyrl-CS"/>
        </w:rPr>
        <w:t>dnevnog</w:t>
      </w:r>
      <w:r w:rsidR="0033202A">
        <w:rPr>
          <w:lang w:val="sr-Cyrl-CS"/>
        </w:rPr>
        <w:t xml:space="preserve"> </w:t>
      </w:r>
      <w:r>
        <w:rPr>
          <w:lang w:val="sr-Cyrl-CS"/>
        </w:rPr>
        <w:t>reda</w:t>
      </w:r>
      <w:r w:rsidR="0033202A">
        <w:rPr>
          <w:lang w:val="sr-Cyrl-CS"/>
        </w:rPr>
        <w:t xml:space="preserve"> </w:t>
      </w:r>
      <w:r>
        <w:rPr>
          <w:lang w:val="sr-Cyrl-CS"/>
        </w:rPr>
        <w:t>pojedinačno</w:t>
      </w:r>
      <w:r w:rsidR="0033202A">
        <w:rPr>
          <w:lang w:val="sr-Cyrl-CS"/>
        </w:rPr>
        <w:t xml:space="preserve">. </w:t>
      </w:r>
      <w:r>
        <w:rPr>
          <w:lang w:val="sr-Cyrl-CS"/>
        </w:rPr>
        <w:t>Postavila</w:t>
      </w:r>
      <w:r w:rsidR="0033202A">
        <w:rPr>
          <w:lang w:val="sr-Cyrl-CS"/>
        </w:rPr>
        <w:t xml:space="preserve"> </w:t>
      </w:r>
      <w:r>
        <w:rPr>
          <w:lang w:val="sr-Cyrl-CS"/>
        </w:rPr>
        <w:t>je</w:t>
      </w:r>
      <w:r w:rsidR="0033202A">
        <w:rPr>
          <w:lang w:val="sr-Cyrl-CS"/>
        </w:rPr>
        <w:t xml:space="preserve"> </w:t>
      </w:r>
      <w:r>
        <w:rPr>
          <w:lang w:val="sr-Cyrl-CS"/>
        </w:rPr>
        <w:t>pitanje</w:t>
      </w:r>
      <w:r w:rsidR="0033202A">
        <w:rPr>
          <w:lang w:val="sr-Cyrl-CS"/>
        </w:rPr>
        <w:t xml:space="preserve"> </w:t>
      </w:r>
      <w:r>
        <w:rPr>
          <w:lang w:val="sr-Cyrl-CS"/>
        </w:rPr>
        <w:t>da</w:t>
      </w:r>
      <w:r w:rsidR="0033202A">
        <w:rPr>
          <w:lang w:val="sr-Cyrl-CS"/>
        </w:rPr>
        <w:t xml:space="preserve"> </w:t>
      </w:r>
      <w:r>
        <w:rPr>
          <w:lang w:val="sr-Cyrl-CS"/>
        </w:rPr>
        <w:t>se</w:t>
      </w:r>
      <w:r w:rsidR="0033202A">
        <w:rPr>
          <w:lang w:val="sr-Cyrl-CS"/>
        </w:rPr>
        <w:t xml:space="preserve"> </w:t>
      </w:r>
      <w:r>
        <w:rPr>
          <w:lang w:val="sr-Cyrl-CS"/>
        </w:rPr>
        <w:t>objasni</w:t>
      </w:r>
      <w:r w:rsidR="0033202A">
        <w:rPr>
          <w:lang w:val="sr-Cyrl-CS"/>
        </w:rPr>
        <w:t xml:space="preserve"> </w:t>
      </w:r>
      <w:r>
        <w:rPr>
          <w:lang w:val="sr-Cyrl-CS"/>
        </w:rPr>
        <w:t>položaj</w:t>
      </w:r>
      <w:r w:rsidR="0033202A">
        <w:rPr>
          <w:lang w:val="sr-Cyrl-CS"/>
        </w:rPr>
        <w:t xml:space="preserve"> </w:t>
      </w:r>
      <w:r>
        <w:rPr>
          <w:lang w:val="sr-Cyrl-CS"/>
        </w:rPr>
        <w:t>kombi</w:t>
      </w:r>
      <w:r w:rsidR="0033202A">
        <w:rPr>
          <w:lang w:val="sr-Cyrl-CS"/>
        </w:rPr>
        <w:t xml:space="preserve"> </w:t>
      </w:r>
      <w:r>
        <w:rPr>
          <w:lang w:val="sr-Cyrl-CS"/>
        </w:rPr>
        <w:t>prevoznika</w:t>
      </w:r>
      <w:r w:rsidR="0033202A">
        <w:rPr>
          <w:lang w:val="sr-Cyrl-CS"/>
        </w:rPr>
        <w:t xml:space="preserve"> </w:t>
      </w:r>
      <w:r>
        <w:rPr>
          <w:lang w:val="sr-Cyrl-CS"/>
        </w:rPr>
        <w:t>pre</w:t>
      </w:r>
      <w:r w:rsidR="0033202A">
        <w:rPr>
          <w:lang w:val="sr-Cyrl-CS"/>
        </w:rPr>
        <w:t xml:space="preserve"> </w:t>
      </w:r>
      <w:r>
        <w:rPr>
          <w:lang w:val="sr-Cyrl-CS"/>
        </w:rPr>
        <w:t>i</w:t>
      </w:r>
      <w:r w:rsidR="0033202A">
        <w:rPr>
          <w:lang w:val="sr-Cyrl-CS"/>
        </w:rPr>
        <w:t xml:space="preserve"> </w:t>
      </w:r>
      <w:r>
        <w:rPr>
          <w:lang w:val="sr-Cyrl-CS"/>
        </w:rPr>
        <w:t>posle</w:t>
      </w:r>
      <w:r w:rsidR="0033202A">
        <w:rPr>
          <w:lang w:val="sr-Cyrl-CS"/>
        </w:rPr>
        <w:t xml:space="preserve"> </w:t>
      </w:r>
      <w:r>
        <w:rPr>
          <w:lang w:val="sr-Cyrl-CS"/>
        </w:rPr>
        <w:t>stupanja</w:t>
      </w:r>
      <w:r w:rsidR="0033202A">
        <w:rPr>
          <w:lang w:val="sr-Cyrl-CS"/>
        </w:rPr>
        <w:t xml:space="preserve"> </w:t>
      </w:r>
      <w:r>
        <w:rPr>
          <w:lang w:val="sr-Cyrl-CS"/>
        </w:rPr>
        <w:t>na</w:t>
      </w:r>
      <w:r w:rsidR="0033202A">
        <w:rPr>
          <w:lang w:val="sr-Cyrl-CS"/>
        </w:rPr>
        <w:t xml:space="preserve"> </w:t>
      </w:r>
      <w:r>
        <w:rPr>
          <w:lang w:val="sr-Cyrl-CS"/>
        </w:rPr>
        <w:t>snagu</w:t>
      </w:r>
      <w:r w:rsidR="0033202A">
        <w:rPr>
          <w:lang w:val="sr-Cyrl-CS"/>
        </w:rPr>
        <w:t xml:space="preserve"> </w:t>
      </w:r>
      <w:r>
        <w:rPr>
          <w:lang w:val="sr-Cyrl-CS"/>
        </w:rPr>
        <w:t>ovog</w:t>
      </w:r>
      <w:r w:rsidR="0033202A">
        <w:rPr>
          <w:lang w:val="sr-Cyrl-CS"/>
        </w:rPr>
        <w:t xml:space="preserve"> </w:t>
      </w:r>
      <w:r>
        <w:rPr>
          <w:lang w:val="sr-Cyrl-CS"/>
        </w:rPr>
        <w:t>zakona</w:t>
      </w:r>
      <w:r w:rsidR="0033202A">
        <w:rPr>
          <w:lang w:val="sr-Cyrl-CS"/>
        </w:rPr>
        <w:t xml:space="preserve">. </w:t>
      </w:r>
      <w:r>
        <w:rPr>
          <w:lang w:val="sr-Cyrl-CS"/>
        </w:rPr>
        <w:t>D</w:t>
      </w:r>
      <w:r w:rsidR="009B709B">
        <w:rPr>
          <w:lang w:val="sr-Cyrl-CS"/>
        </w:rPr>
        <w:t xml:space="preserve">. </w:t>
      </w:r>
      <w:r>
        <w:rPr>
          <w:lang w:val="sr-Cyrl-CS"/>
        </w:rPr>
        <w:t>Đikanović</w:t>
      </w:r>
      <w:r w:rsidR="009B709B">
        <w:rPr>
          <w:lang w:val="sr-Cyrl-CS"/>
        </w:rPr>
        <w:t xml:space="preserve"> </w:t>
      </w:r>
      <w:r>
        <w:rPr>
          <w:lang w:val="sr-Cyrl-CS"/>
        </w:rPr>
        <w:t>je</w:t>
      </w:r>
      <w:r w:rsidR="009B709B">
        <w:rPr>
          <w:lang w:val="sr-Cyrl-CS"/>
        </w:rPr>
        <w:t xml:space="preserve"> </w:t>
      </w:r>
      <w:r>
        <w:rPr>
          <w:lang w:val="sr-Cyrl-CS"/>
        </w:rPr>
        <w:t>odgovorila</w:t>
      </w:r>
      <w:r w:rsidR="009B709B">
        <w:rPr>
          <w:lang w:val="sr-Cyrl-CS"/>
        </w:rPr>
        <w:t xml:space="preserve"> </w:t>
      </w:r>
      <w:r>
        <w:rPr>
          <w:lang w:val="sr-Cyrl-CS"/>
        </w:rPr>
        <w:t>da</w:t>
      </w:r>
      <w:r w:rsidR="009B709B">
        <w:rPr>
          <w:lang w:val="sr-Cyrl-CS"/>
        </w:rPr>
        <w:t xml:space="preserve"> </w:t>
      </w:r>
      <w:r>
        <w:rPr>
          <w:lang w:val="sr-Cyrl-CS"/>
        </w:rPr>
        <w:t>ovaj</w:t>
      </w:r>
      <w:r w:rsidR="009B709B">
        <w:rPr>
          <w:lang w:val="sr-Cyrl-CS"/>
        </w:rPr>
        <w:t xml:space="preserve"> </w:t>
      </w:r>
      <w:r>
        <w:rPr>
          <w:lang w:val="sr-Cyrl-CS"/>
        </w:rPr>
        <w:t>predlog</w:t>
      </w:r>
      <w:r w:rsidR="009B709B">
        <w:rPr>
          <w:lang w:val="sr-Cyrl-CS"/>
        </w:rPr>
        <w:t xml:space="preserve"> </w:t>
      </w:r>
      <w:r>
        <w:rPr>
          <w:lang w:val="sr-Cyrl-CS"/>
        </w:rPr>
        <w:t>zakona</w:t>
      </w:r>
      <w:r w:rsidR="009B709B">
        <w:rPr>
          <w:lang w:val="sr-Cyrl-CS"/>
        </w:rPr>
        <w:t xml:space="preserve"> </w:t>
      </w:r>
      <w:r>
        <w:rPr>
          <w:lang w:val="sr-Cyrl-CS"/>
        </w:rPr>
        <w:t>ne</w:t>
      </w:r>
      <w:r w:rsidR="009B709B">
        <w:rPr>
          <w:lang w:val="sr-Cyrl-CS"/>
        </w:rPr>
        <w:t xml:space="preserve"> </w:t>
      </w:r>
      <w:r>
        <w:rPr>
          <w:lang w:val="sr-Cyrl-CS"/>
        </w:rPr>
        <w:t>uključuje</w:t>
      </w:r>
      <w:r w:rsidR="009B709B">
        <w:rPr>
          <w:lang w:val="sr-Cyrl-CS"/>
        </w:rPr>
        <w:t xml:space="preserve"> </w:t>
      </w:r>
      <w:r>
        <w:rPr>
          <w:lang w:val="sr-Cyrl-CS"/>
        </w:rPr>
        <w:t>kombi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, </w:t>
      </w:r>
      <w:r>
        <w:rPr>
          <w:lang w:val="sr-Cyrl-CS"/>
        </w:rPr>
        <w:t>jer</w:t>
      </w:r>
      <w:r w:rsidR="009B709B">
        <w:rPr>
          <w:lang w:val="sr-Cyrl-CS"/>
        </w:rPr>
        <w:t xml:space="preserve"> </w:t>
      </w:r>
      <w:r>
        <w:rPr>
          <w:lang w:val="sr-Cyrl-CS"/>
        </w:rPr>
        <w:t>Zakon</w:t>
      </w:r>
      <w:r w:rsidR="009B709B">
        <w:rPr>
          <w:lang w:val="sr-Cyrl-CS"/>
        </w:rPr>
        <w:t xml:space="preserve"> </w:t>
      </w:r>
      <w:r>
        <w:rPr>
          <w:lang w:val="sr-Cyrl-CS"/>
        </w:rPr>
        <w:t>o</w:t>
      </w:r>
      <w:r w:rsidR="009B709B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9B709B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9B709B">
        <w:rPr>
          <w:lang w:val="sr-Cyrl-CS"/>
        </w:rPr>
        <w:t xml:space="preserve"> </w:t>
      </w:r>
      <w:r>
        <w:rPr>
          <w:lang w:val="sr-Cyrl-CS"/>
        </w:rPr>
        <w:t>poznaje</w:t>
      </w:r>
      <w:r w:rsidR="009B709B">
        <w:rPr>
          <w:lang w:val="sr-Cyrl-CS"/>
        </w:rPr>
        <w:t xml:space="preserve"> </w:t>
      </w:r>
      <w:r>
        <w:rPr>
          <w:lang w:val="sr-Cyrl-CS"/>
        </w:rPr>
        <w:t>samo</w:t>
      </w:r>
      <w:r w:rsidR="009B709B">
        <w:rPr>
          <w:lang w:val="sr-Cyrl-CS"/>
        </w:rPr>
        <w:t xml:space="preserve"> </w:t>
      </w:r>
      <w:r>
        <w:rPr>
          <w:lang w:val="sr-Cyrl-CS"/>
        </w:rPr>
        <w:t>vozilo</w:t>
      </w:r>
      <w:r w:rsidR="009B709B">
        <w:rPr>
          <w:lang w:val="sr-Cyrl-CS"/>
        </w:rPr>
        <w:t xml:space="preserve"> </w:t>
      </w:r>
      <w:r>
        <w:rPr>
          <w:lang w:val="sr-Cyrl-CS"/>
        </w:rPr>
        <w:t>koje</w:t>
      </w:r>
      <w:r w:rsidR="009B709B">
        <w:rPr>
          <w:lang w:val="sr-Cyrl-CS"/>
        </w:rPr>
        <w:t xml:space="preserve"> </w:t>
      </w:r>
      <w:r>
        <w:rPr>
          <w:lang w:val="sr-Cyrl-CS"/>
        </w:rPr>
        <w:t>ima</w:t>
      </w:r>
      <w:r w:rsidR="009B709B">
        <w:rPr>
          <w:lang w:val="sr-Cyrl-CS"/>
        </w:rPr>
        <w:t xml:space="preserve"> </w:t>
      </w:r>
      <w:r>
        <w:rPr>
          <w:lang w:val="sr-Cyrl-CS"/>
        </w:rPr>
        <w:t>osam</w:t>
      </w:r>
      <w:r w:rsidR="009B709B">
        <w:rPr>
          <w:lang w:val="sr-Cyrl-CS"/>
        </w:rPr>
        <w:t xml:space="preserve"> </w:t>
      </w:r>
      <w:r>
        <w:rPr>
          <w:lang w:val="sr-Cyrl-CS"/>
        </w:rPr>
        <w:t>plus</w:t>
      </w:r>
      <w:r w:rsidR="009B709B">
        <w:rPr>
          <w:lang w:val="sr-Cyrl-CS"/>
        </w:rPr>
        <w:t xml:space="preserve"> </w:t>
      </w:r>
      <w:r>
        <w:rPr>
          <w:lang w:val="sr-Cyrl-CS"/>
        </w:rPr>
        <w:t>jednog</w:t>
      </w:r>
      <w:r w:rsidR="009B709B">
        <w:rPr>
          <w:lang w:val="sr-Cyrl-CS"/>
        </w:rPr>
        <w:t xml:space="preserve"> </w:t>
      </w:r>
      <w:r>
        <w:rPr>
          <w:lang w:val="sr-Cyrl-CS"/>
        </w:rPr>
        <w:t>putnika</w:t>
      </w:r>
      <w:r w:rsidR="009B709B">
        <w:rPr>
          <w:lang w:val="sr-Cyrl-CS"/>
        </w:rPr>
        <w:t xml:space="preserve"> </w:t>
      </w:r>
      <w:r>
        <w:rPr>
          <w:lang w:val="sr-Cyrl-CS"/>
        </w:rPr>
        <w:t>a</w:t>
      </w:r>
      <w:r w:rsidR="009B709B">
        <w:rPr>
          <w:lang w:val="sr-Cyrl-CS"/>
        </w:rPr>
        <w:t xml:space="preserve"> </w:t>
      </w:r>
      <w:r>
        <w:rPr>
          <w:lang w:val="sr-Cyrl-CS"/>
        </w:rPr>
        <w:t>autobus</w:t>
      </w:r>
      <w:r w:rsidR="009B709B">
        <w:rPr>
          <w:lang w:val="sr-Cyrl-CS"/>
        </w:rPr>
        <w:t xml:space="preserve"> </w:t>
      </w:r>
      <w:r>
        <w:rPr>
          <w:lang w:val="sr-Cyrl-CS"/>
        </w:rPr>
        <w:t>je</w:t>
      </w:r>
      <w:r w:rsidR="009B709B">
        <w:rPr>
          <w:lang w:val="sr-Cyrl-CS"/>
        </w:rPr>
        <w:t xml:space="preserve"> </w:t>
      </w:r>
      <w:r>
        <w:rPr>
          <w:lang w:val="sr-Cyrl-CS"/>
        </w:rPr>
        <w:t>vozilo</w:t>
      </w:r>
      <w:r w:rsidR="009B709B">
        <w:rPr>
          <w:lang w:val="sr-Cyrl-CS"/>
        </w:rPr>
        <w:t xml:space="preserve"> </w:t>
      </w:r>
      <w:r>
        <w:rPr>
          <w:lang w:val="sr-Cyrl-CS"/>
        </w:rPr>
        <w:t>koje</w:t>
      </w:r>
      <w:r w:rsidR="009B709B">
        <w:rPr>
          <w:lang w:val="sr-Cyrl-CS"/>
        </w:rPr>
        <w:t xml:space="preserve"> </w:t>
      </w:r>
      <w:r>
        <w:rPr>
          <w:lang w:val="sr-Cyrl-CS"/>
        </w:rPr>
        <w:t>ima</w:t>
      </w:r>
      <w:r w:rsidR="009B709B">
        <w:rPr>
          <w:lang w:val="sr-Cyrl-CS"/>
        </w:rPr>
        <w:t xml:space="preserve"> </w:t>
      </w:r>
      <w:r>
        <w:rPr>
          <w:lang w:val="sr-Cyrl-CS"/>
        </w:rPr>
        <w:t>više</w:t>
      </w:r>
      <w:r w:rsidR="009B709B">
        <w:rPr>
          <w:lang w:val="sr-Cyrl-CS"/>
        </w:rPr>
        <w:t xml:space="preserve"> </w:t>
      </w:r>
      <w:r>
        <w:rPr>
          <w:lang w:val="sr-Cyrl-CS"/>
        </w:rPr>
        <w:t>od</w:t>
      </w:r>
      <w:r w:rsidR="009B709B">
        <w:rPr>
          <w:lang w:val="sr-Cyrl-CS"/>
        </w:rPr>
        <w:t xml:space="preserve"> </w:t>
      </w:r>
      <w:r>
        <w:rPr>
          <w:lang w:val="sr-Cyrl-CS"/>
        </w:rPr>
        <w:t>toga</w:t>
      </w:r>
      <w:r w:rsidR="009B709B">
        <w:rPr>
          <w:lang w:val="sr-Cyrl-CS"/>
        </w:rPr>
        <w:t xml:space="preserve">. </w:t>
      </w:r>
      <w:r>
        <w:rPr>
          <w:lang w:val="sr-Cyrl-CS"/>
        </w:rPr>
        <w:t>Ovde</w:t>
      </w:r>
      <w:r w:rsidR="009B709B">
        <w:rPr>
          <w:lang w:val="sr-Cyrl-CS"/>
        </w:rPr>
        <w:t xml:space="preserve"> </w:t>
      </w:r>
      <w:r>
        <w:rPr>
          <w:lang w:val="sr-Cyrl-CS"/>
        </w:rPr>
        <w:t>su</w:t>
      </w:r>
      <w:r w:rsidR="009B709B">
        <w:rPr>
          <w:lang w:val="sr-Cyrl-CS"/>
        </w:rPr>
        <w:t xml:space="preserve"> </w:t>
      </w:r>
      <w:r>
        <w:rPr>
          <w:lang w:val="sr-Cyrl-CS"/>
        </w:rPr>
        <w:t>propisani</w:t>
      </w:r>
      <w:r w:rsidR="009B709B">
        <w:rPr>
          <w:lang w:val="sr-Cyrl-CS"/>
        </w:rPr>
        <w:t xml:space="preserve"> </w:t>
      </w:r>
      <w:r>
        <w:rPr>
          <w:lang w:val="sr-Cyrl-CS"/>
        </w:rPr>
        <w:t>uslovi</w:t>
      </w:r>
      <w:r w:rsidR="009B709B">
        <w:rPr>
          <w:lang w:val="sr-Cyrl-CS"/>
        </w:rPr>
        <w:t xml:space="preserve"> </w:t>
      </w:r>
      <w:r>
        <w:rPr>
          <w:lang w:val="sr-Cyrl-CS"/>
        </w:rPr>
        <w:t>koji</w:t>
      </w:r>
      <w:r w:rsidR="009B709B">
        <w:rPr>
          <w:lang w:val="sr-Cyrl-CS"/>
        </w:rPr>
        <w:t xml:space="preserve"> </w:t>
      </w:r>
      <w:r>
        <w:rPr>
          <w:lang w:val="sr-Cyrl-CS"/>
        </w:rPr>
        <w:t>se</w:t>
      </w:r>
      <w:r w:rsidR="009B709B">
        <w:rPr>
          <w:lang w:val="sr-Cyrl-CS"/>
        </w:rPr>
        <w:t xml:space="preserve"> </w:t>
      </w:r>
      <w:r>
        <w:rPr>
          <w:lang w:val="sr-Cyrl-CS"/>
        </w:rPr>
        <w:t>odnose</w:t>
      </w:r>
      <w:r w:rsidR="009B709B">
        <w:rPr>
          <w:lang w:val="sr-Cyrl-CS"/>
        </w:rPr>
        <w:t xml:space="preserve"> </w:t>
      </w:r>
      <w:r>
        <w:rPr>
          <w:lang w:val="sr-Cyrl-CS"/>
        </w:rPr>
        <w:t>na</w:t>
      </w:r>
      <w:r w:rsidR="009B709B">
        <w:rPr>
          <w:lang w:val="sr-Cyrl-CS"/>
        </w:rPr>
        <w:t xml:space="preserve"> </w:t>
      </w:r>
      <w:r>
        <w:rPr>
          <w:lang w:val="sr-Cyrl-CS"/>
        </w:rPr>
        <w:t>delatnost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prevoza</w:t>
      </w:r>
      <w:r w:rsidR="009B709B">
        <w:rPr>
          <w:lang w:val="sr-Cyrl-CS"/>
        </w:rPr>
        <w:t xml:space="preserve"> </w:t>
      </w:r>
      <w:r>
        <w:rPr>
          <w:lang w:val="sr-Cyrl-CS"/>
        </w:rPr>
        <w:t>u</w:t>
      </w:r>
      <w:r w:rsidR="009B709B">
        <w:rPr>
          <w:lang w:val="sr-Cyrl-CS"/>
        </w:rPr>
        <w:t xml:space="preserve"> </w:t>
      </w:r>
      <w:r>
        <w:rPr>
          <w:lang w:val="sr-Cyrl-CS"/>
        </w:rPr>
        <w:t>putničkom</w:t>
      </w:r>
      <w:r w:rsidR="009B709B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9B709B">
        <w:rPr>
          <w:lang w:val="sr-Cyrl-CS"/>
        </w:rPr>
        <w:t xml:space="preserve"> </w:t>
      </w:r>
      <w:r>
        <w:rPr>
          <w:lang w:val="sr-Cyrl-CS"/>
        </w:rPr>
        <w:t>i</w:t>
      </w:r>
      <w:r w:rsidR="009B709B">
        <w:rPr>
          <w:lang w:val="sr-Cyrl-CS"/>
        </w:rPr>
        <w:t xml:space="preserve"> </w:t>
      </w:r>
      <w:r>
        <w:rPr>
          <w:lang w:val="sr-Cyrl-CS"/>
        </w:rPr>
        <w:t>način</w:t>
      </w:r>
      <w:r w:rsidR="009B709B">
        <w:rPr>
          <w:lang w:val="sr-Cyrl-CS"/>
        </w:rPr>
        <w:t xml:space="preserve"> </w:t>
      </w:r>
      <w:r>
        <w:rPr>
          <w:lang w:val="sr-Cyrl-CS"/>
        </w:rPr>
        <w:t>obavljanja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prevoza</w:t>
      </w:r>
      <w:r w:rsidR="009B709B">
        <w:rPr>
          <w:lang w:val="sr-Cyrl-CS"/>
        </w:rPr>
        <w:t xml:space="preserve"> </w:t>
      </w:r>
      <w:r>
        <w:rPr>
          <w:lang w:val="sr-Cyrl-CS"/>
        </w:rPr>
        <w:t>putnika</w:t>
      </w:r>
      <w:r w:rsidR="009B709B">
        <w:rPr>
          <w:lang w:val="sr-Cyrl-CS"/>
        </w:rPr>
        <w:t xml:space="preserve">. </w:t>
      </w:r>
      <w:r>
        <w:rPr>
          <w:lang w:val="sr-Cyrl-CS"/>
        </w:rPr>
        <w:t>Važećim</w:t>
      </w:r>
      <w:r w:rsidR="009B709B">
        <w:rPr>
          <w:lang w:val="sr-Cyrl-CS"/>
        </w:rPr>
        <w:t xml:space="preserve"> </w:t>
      </w:r>
      <w:r>
        <w:rPr>
          <w:lang w:val="sr-Cyrl-CS"/>
        </w:rPr>
        <w:t>propisima</w:t>
      </w:r>
      <w:r w:rsidR="009B709B">
        <w:rPr>
          <w:lang w:val="sr-Cyrl-CS"/>
        </w:rPr>
        <w:t xml:space="preserve"> </w:t>
      </w:r>
      <w:r>
        <w:rPr>
          <w:lang w:val="sr-Cyrl-CS"/>
        </w:rPr>
        <w:t>kombijem</w:t>
      </w:r>
      <w:r w:rsidR="009B709B">
        <w:rPr>
          <w:lang w:val="sr-Cyrl-CS"/>
        </w:rPr>
        <w:t xml:space="preserve">, </w:t>
      </w:r>
      <w:r>
        <w:rPr>
          <w:lang w:val="sr-Cyrl-CS"/>
        </w:rPr>
        <w:t>tj</w:t>
      </w:r>
      <w:r w:rsidR="009B709B">
        <w:rPr>
          <w:lang w:val="sr-Cyrl-CS"/>
        </w:rPr>
        <w:t xml:space="preserve">. </w:t>
      </w:r>
      <w:r>
        <w:rPr>
          <w:lang w:val="sr-Cyrl-CS"/>
        </w:rPr>
        <w:t>putničkim</w:t>
      </w:r>
      <w:r w:rsidR="009B709B">
        <w:rPr>
          <w:lang w:val="sr-Cyrl-CS"/>
        </w:rPr>
        <w:t xml:space="preserve"> </w:t>
      </w:r>
      <w:r>
        <w:rPr>
          <w:lang w:val="sr-Cyrl-CS"/>
        </w:rPr>
        <w:t>vozilom</w:t>
      </w:r>
      <w:r w:rsidR="009B709B">
        <w:rPr>
          <w:lang w:val="sr-Cyrl-CS"/>
        </w:rPr>
        <w:t xml:space="preserve"> </w:t>
      </w:r>
      <w:r>
        <w:rPr>
          <w:lang w:val="sr-Cyrl-CS"/>
        </w:rPr>
        <w:t>sa</w:t>
      </w:r>
      <w:r w:rsidR="009B709B">
        <w:rPr>
          <w:lang w:val="sr-Cyrl-CS"/>
        </w:rPr>
        <w:t xml:space="preserve"> </w:t>
      </w:r>
      <w:r>
        <w:rPr>
          <w:lang w:val="sr-Cyrl-CS"/>
        </w:rPr>
        <w:t>osam</w:t>
      </w:r>
      <w:r w:rsidR="009B709B">
        <w:rPr>
          <w:lang w:val="sr-Cyrl-CS"/>
        </w:rPr>
        <w:t xml:space="preserve"> </w:t>
      </w:r>
      <w:r>
        <w:rPr>
          <w:lang w:val="sr-Cyrl-CS"/>
        </w:rPr>
        <w:t>plus</w:t>
      </w:r>
      <w:r w:rsidR="009B709B">
        <w:rPr>
          <w:lang w:val="sr-Cyrl-CS"/>
        </w:rPr>
        <w:t xml:space="preserve"> </w:t>
      </w:r>
      <w:r>
        <w:rPr>
          <w:lang w:val="sr-Cyrl-CS"/>
        </w:rPr>
        <w:t>jednim</w:t>
      </w:r>
      <w:r w:rsidR="009B709B">
        <w:rPr>
          <w:lang w:val="sr-Cyrl-CS"/>
        </w:rPr>
        <w:t xml:space="preserve"> </w:t>
      </w:r>
      <w:r>
        <w:rPr>
          <w:lang w:val="sr-Cyrl-CS"/>
        </w:rPr>
        <w:t>putnikom</w:t>
      </w:r>
      <w:r w:rsidR="009B709B">
        <w:rPr>
          <w:lang w:val="sr-Cyrl-CS"/>
        </w:rPr>
        <w:t xml:space="preserve"> </w:t>
      </w:r>
      <w:r>
        <w:rPr>
          <w:lang w:val="sr-Cyrl-CS"/>
        </w:rPr>
        <w:t>ne</w:t>
      </w:r>
      <w:r w:rsidR="009B709B">
        <w:rPr>
          <w:lang w:val="sr-Cyrl-CS"/>
        </w:rPr>
        <w:t xml:space="preserve"> </w:t>
      </w:r>
      <w:r>
        <w:rPr>
          <w:lang w:val="sr-Cyrl-CS"/>
        </w:rPr>
        <w:t>možete</w:t>
      </w:r>
      <w:r w:rsidR="009B709B">
        <w:rPr>
          <w:lang w:val="sr-Cyrl-CS"/>
        </w:rPr>
        <w:t xml:space="preserve"> </w:t>
      </w:r>
      <w:r>
        <w:rPr>
          <w:lang w:val="sr-Cyrl-CS"/>
        </w:rPr>
        <w:t>obavljati</w:t>
      </w:r>
      <w:r w:rsidR="009B709B">
        <w:rPr>
          <w:lang w:val="sr-Cyrl-CS"/>
        </w:rPr>
        <w:t xml:space="preserve"> </w:t>
      </w:r>
      <w:r>
        <w:rPr>
          <w:lang w:val="sr-Cyrl-CS"/>
        </w:rPr>
        <w:t>javni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, </w:t>
      </w:r>
      <w:r>
        <w:rPr>
          <w:lang w:val="sr-Cyrl-CS"/>
        </w:rPr>
        <w:t>tj</w:t>
      </w:r>
      <w:r w:rsidR="009B709B">
        <w:rPr>
          <w:lang w:val="sr-Cyrl-CS"/>
        </w:rPr>
        <w:t xml:space="preserve">. </w:t>
      </w:r>
      <w:r>
        <w:rPr>
          <w:lang w:val="sr-Cyrl-CS"/>
        </w:rPr>
        <w:t>linijski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. </w:t>
      </w:r>
      <w:r>
        <w:rPr>
          <w:lang w:val="sr-Cyrl-CS"/>
        </w:rPr>
        <w:t>Uslovi</w:t>
      </w:r>
      <w:r w:rsidR="009B709B">
        <w:rPr>
          <w:lang w:val="sr-Cyrl-CS"/>
        </w:rPr>
        <w:t xml:space="preserve"> </w:t>
      </w:r>
      <w:r>
        <w:rPr>
          <w:lang w:val="sr-Cyrl-CS"/>
        </w:rPr>
        <w:t>koji</w:t>
      </w:r>
      <w:r w:rsidR="009B709B">
        <w:rPr>
          <w:lang w:val="sr-Cyrl-CS"/>
        </w:rPr>
        <w:t xml:space="preserve"> </w:t>
      </w:r>
      <w:r>
        <w:rPr>
          <w:lang w:val="sr-Cyrl-CS"/>
        </w:rPr>
        <w:t>su</w:t>
      </w:r>
      <w:r w:rsidR="009B709B">
        <w:rPr>
          <w:lang w:val="sr-Cyrl-CS"/>
        </w:rPr>
        <w:t xml:space="preserve"> </w:t>
      </w:r>
      <w:r>
        <w:rPr>
          <w:lang w:val="sr-Cyrl-CS"/>
        </w:rPr>
        <w:t>predviđeni</w:t>
      </w:r>
      <w:r w:rsidR="009B709B">
        <w:rPr>
          <w:lang w:val="sr-Cyrl-CS"/>
        </w:rPr>
        <w:t xml:space="preserve"> </w:t>
      </w:r>
      <w:r>
        <w:rPr>
          <w:lang w:val="sr-Cyrl-CS"/>
        </w:rPr>
        <w:t>za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prevoznike</w:t>
      </w:r>
      <w:r w:rsidR="009B709B">
        <w:rPr>
          <w:lang w:val="sr-Cyrl-CS"/>
        </w:rPr>
        <w:t xml:space="preserve"> </w:t>
      </w:r>
      <w:r>
        <w:rPr>
          <w:lang w:val="sr-Cyrl-CS"/>
        </w:rPr>
        <w:t>su</w:t>
      </w:r>
      <w:r w:rsidR="009B709B">
        <w:rPr>
          <w:lang w:val="sr-Cyrl-CS"/>
        </w:rPr>
        <w:t xml:space="preserve"> </w:t>
      </w:r>
      <w:r>
        <w:rPr>
          <w:lang w:val="sr-Cyrl-CS"/>
        </w:rPr>
        <w:t>isti</w:t>
      </w:r>
      <w:r w:rsidR="009B709B">
        <w:rPr>
          <w:lang w:val="sr-Cyrl-CS"/>
        </w:rPr>
        <w:t xml:space="preserve"> </w:t>
      </w:r>
      <w:r>
        <w:rPr>
          <w:lang w:val="sr-Cyrl-CS"/>
        </w:rPr>
        <w:t>za</w:t>
      </w:r>
      <w:r w:rsidR="009B709B">
        <w:rPr>
          <w:lang w:val="sr-Cyrl-CS"/>
        </w:rPr>
        <w:t xml:space="preserve"> </w:t>
      </w:r>
      <w:r>
        <w:rPr>
          <w:lang w:val="sr-Cyrl-CS"/>
        </w:rPr>
        <w:t>obavljanje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prevoza</w:t>
      </w:r>
      <w:r w:rsidR="009B709B">
        <w:rPr>
          <w:lang w:val="sr-Cyrl-CS"/>
        </w:rPr>
        <w:t xml:space="preserve"> </w:t>
      </w:r>
      <w:r>
        <w:rPr>
          <w:lang w:val="sr-Cyrl-CS"/>
        </w:rPr>
        <w:t>u</w:t>
      </w:r>
      <w:r w:rsidR="009B709B">
        <w:rPr>
          <w:lang w:val="sr-Cyrl-CS"/>
        </w:rPr>
        <w:t xml:space="preserve"> </w:t>
      </w:r>
      <w:r>
        <w:rPr>
          <w:lang w:val="sr-Cyrl-CS"/>
        </w:rPr>
        <w:t>komunalnim</w:t>
      </w:r>
      <w:r w:rsidR="009B709B">
        <w:rPr>
          <w:lang w:val="sr-Cyrl-CS"/>
        </w:rPr>
        <w:t xml:space="preserve"> </w:t>
      </w:r>
      <w:r>
        <w:rPr>
          <w:lang w:val="sr-Cyrl-CS"/>
        </w:rPr>
        <w:t>uslugama</w:t>
      </w:r>
      <w:r w:rsidR="009B709B">
        <w:rPr>
          <w:lang w:val="sr-Cyrl-CS"/>
        </w:rPr>
        <w:t xml:space="preserve">, </w:t>
      </w:r>
      <w:r>
        <w:rPr>
          <w:lang w:val="sr-Cyrl-CS"/>
        </w:rPr>
        <w:t>tj</w:t>
      </w:r>
      <w:r w:rsidR="009B709B">
        <w:rPr>
          <w:lang w:val="sr-Cyrl-CS"/>
        </w:rPr>
        <w:t xml:space="preserve">.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 </w:t>
      </w:r>
      <w:r>
        <w:rPr>
          <w:lang w:val="sr-Cyrl-CS"/>
        </w:rPr>
        <w:t>na</w:t>
      </w:r>
      <w:r w:rsidR="009B709B">
        <w:rPr>
          <w:lang w:val="sr-Cyrl-CS"/>
        </w:rPr>
        <w:t xml:space="preserve"> </w:t>
      </w:r>
      <w:r>
        <w:rPr>
          <w:lang w:val="sr-Cyrl-CS"/>
        </w:rPr>
        <w:t>teritoriji</w:t>
      </w:r>
      <w:r w:rsidR="009B709B">
        <w:rPr>
          <w:lang w:val="sr-Cyrl-CS"/>
        </w:rPr>
        <w:t xml:space="preserve"> </w:t>
      </w:r>
      <w:r>
        <w:rPr>
          <w:lang w:val="sr-Cyrl-CS"/>
        </w:rPr>
        <w:t>lokalne</w:t>
      </w:r>
      <w:r w:rsidR="009B709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9B709B">
        <w:rPr>
          <w:lang w:val="sr-Cyrl-CS"/>
        </w:rPr>
        <w:t xml:space="preserve"> </w:t>
      </w:r>
      <w:r>
        <w:rPr>
          <w:lang w:val="sr-Cyrl-CS"/>
        </w:rPr>
        <w:t>i</w:t>
      </w:r>
      <w:r w:rsidR="009B709B">
        <w:rPr>
          <w:lang w:val="sr-Cyrl-CS"/>
        </w:rPr>
        <w:t xml:space="preserve"> </w:t>
      </w:r>
      <w:r>
        <w:rPr>
          <w:lang w:val="sr-Cyrl-CS"/>
        </w:rPr>
        <w:t>za</w:t>
      </w:r>
      <w:r w:rsidR="009B709B">
        <w:rPr>
          <w:lang w:val="sr-Cyrl-CS"/>
        </w:rPr>
        <w:t xml:space="preserve"> </w:t>
      </w:r>
      <w:r>
        <w:rPr>
          <w:lang w:val="sr-Cyrl-CS"/>
        </w:rPr>
        <w:t>međugradski</w:t>
      </w:r>
      <w:r w:rsidR="009B709B">
        <w:rPr>
          <w:lang w:val="sr-Cyrl-CS"/>
        </w:rPr>
        <w:t xml:space="preserve"> </w:t>
      </w:r>
      <w:r>
        <w:rPr>
          <w:lang w:val="sr-Cyrl-CS"/>
        </w:rPr>
        <w:t>i</w:t>
      </w:r>
      <w:r w:rsidR="009B709B">
        <w:rPr>
          <w:lang w:val="sr-Cyrl-CS"/>
        </w:rPr>
        <w:t xml:space="preserve"> </w:t>
      </w:r>
      <w:r>
        <w:rPr>
          <w:lang w:val="sr-Cyrl-CS"/>
        </w:rPr>
        <w:t>međunarodni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. </w:t>
      </w:r>
      <w:r>
        <w:rPr>
          <w:lang w:val="sr-Cyrl-CS"/>
        </w:rPr>
        <w:t>Kombi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 </w:t>
      </w:r>
      <w:r>
        <w:rPr>
          <w:lang w:val="sr-Cyrl-CS"/>
        </w:rPr>
        <w:t>je</w:t>
      </w:r>
      <w:r w:rsidR="009B709B">
        <w:rPr>
          <w:lang w:val="sr-Cyrl-CS"/>
        </w:rPr>
        <w:t xml:space="preserve"> </w:t>
      </w:r>
      <w:r>
        <w:rPr>
          <w:lang w:val="sr-Cyrl-CS"/>
        </w:rPr>
        <w:t>isključen</w:t>
      </w:r>
      <w:r w:rsidR="009B709B">
        <w:rPr>
          <w:lang w:val="sr-Cyrl-CS"/>
        </w:rPr>
        <w:t xml:space="preserve"> </w:t>
      </w:r>
      <w:r>
        <w:rPr>
          <w:lang w:val="sr-Cyrl-CS"/>
        </w:rPr>
        <w:t>iz</w:t>
      </w:r>
      <w:r w:rsidR="009B709B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prevoza</w:t>
      </w:r>
      <w:r w:rsidR="009B709B">
        <w:rPr>
          <w:lang w:val="sr-Cyrl-CS"/>
        </w:rPr>
        <w:t xml:space="preserve"> </w:t>
      </w:r>
      <w:r>
        <w:rPr>
          <w:lang w:val="sr-Cyrl-CS"/>
        </w:rPr>
        <w:t>kao</w:t>
      </w:r>
      <w:r w:rsidR="009B709B">
        <w:rPr>
          <w:lang w:val="sr-Cyrl-CS"/>
        </w:rPr>
        <w:t xml:space="preserve"> </w:t>
      </w:r>
      <w:r>
        <w:rPr>
          <w:lang w:val="sr-Cyrl-CS"/>
        </w:rPr>
        <w:t>redovan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. </w:t>
      </w:r>
      <w:r>
        <w:rPr>
          <w:lang w:val="sr-Cyrl-CS"/>
        </w:rPr>
        <w:t>Kombi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 </w:t>
      </w:r>
      <w:r>
        <w:rPr>
          <w:lang w:val="sr-Cyrl-CS"/>
        </w:rPr>
        <w:t>je</w:t>
      </w:r>
      <w:r w:rsidR="009B709B">
        <w:rPr>
          <w:lang w:val="sr-Cyrl-CS"/>
        </w:rPr>
        <w:t xml:space="preserve"> </w:t>
      </w:r>
      <w:r>
        <w:rPr>
          <w:lang w:val="sr-Cyrl-CS"/>
        </w:rPr>
        <w:t>moguć</w:t>
      </w:r>
      <w:r w:rsidR="009B709B">
        <w:rPr>
          <w:lang w:val="sr-Cyrl-CS"/>
        </w:rPr>
        <w:t xml:space="preserve"> </w:t>
      </w:r>
      <w:r>
        <w:rPr>
          <w:lang w:val="sr-Cyrl-CS"/>
        </w:rPr>
        <w:t>u</w:t>
      </w:r>
      <w:r w:rsidR="009B709B">
        <w:rPr>
          <w:lang w:val="sr-Cyrl-CS"/>
        </w:rPr>
        <w:t xml:space="preserve"> </w:t>
      </w:r>
      <w:r>
        <w:rPr>
          <w:lang w:val="sr-Cyrl-CS"/>
        </w:rPr>
        <w:t>nekim</w:t>
      </w:r>
      <w:r w:rsidR="009B709B">
        <w:rPr>
          <w:lang w:val="sr-Cyrl-CS"/>
        </w:rPr>
        <w:t xml:space="preserve"> </w:t>
      </w:r>
      <w:r>
        <w:rPr>
          <w:lang w:val="sr-Cyrl-CS"/>
        </w:rPr>
        <w:t>državama</w:t>
      </w:r>
      <w:r w:rsidR="009B709B">
        <w:rPr>
          <w:lang w:val="sr-Cyrl-CS"/>
        </w:rPr>
        <w:t xml:space="preserve"> </w:t>
      </w:r>
      <w:r>
        <w:rPr>
          <w:lang w:val="sr-Cyrl-CS"/>
        </w:rPr>
        <w:t>Evropske</w:t>
      </w:r>
      <w:r w:rsidR="009B709B">
        <w:rPr>
          <w:lang w:val="sr-Cyrl-CS"/>
        </w:rPr>
        <w:t xml:space="preserve"> </w:t>
      </w:r>
      <w:r>
        <w:rPr>
          <w:lang w:val="sr-Cyrl-CS"/>
        </w:rPr>
        <w:t>unije</w:t>
      </w:r>
      <w:r w:rsidR="009B709B">
        <w:rPr>
          <w:lang w:val="sr-Cyrl-CS"/>
        </w:rPr>
        <w:t xml:space="preserve"> </w:t>
      </w:r>
      <w:r>
        <w:rPr>
          <w:lang w:val="sr-Cyrl-CS"/>
        </w:rPr>
        <w:t>kao</w:t>
      </w:r>
      <w:r w:rsidR="009B709B">
        <w:rPr>
          <w:lang w:val="sr-Cyrl-CS"/>
        </w:rPr>
        <w:t xml:space="preserve"> </w:t>
      </w:r>
      <w:r>
        <w:rPr>
          <w:lang w:val="sr-Cyrl-CS"/>
        </w:rPr>
        <w:t>šatl</w:t>
      </w:r>
      <w:r w:rsidR="009B709B">
        <w:rPr>
          <w:lang w:val="sr-Cyrl-CS"/>
        </w:rPr>
        <w:t xml:space="preserve">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, </w:t>
      </w:r>
      <w:r>
        <w:rPr>
          <w:lang w:val="sr-Cyrl-CS"/>
        </w:rPr>
        <w:t>tj</w:t>
      </w:r>
      <w:r w:rsidR="009B709B">
        <w:rPr>
          <w:lang w:val="sr-Cyrl-CS"/>
        </w:rPr>
        <w:t xml:space="preserve">. </w:t>
      </w:r>
      <w:r>
        <w:rPr>
          <w:lang w:val="sr-Cyrl-CS"/>
        </w:rPr>
        <w:t>prevoz</w:t>
      </w:r>
      <w:r w:rsidR="009B709B">
        <w:rPr>
          <w:lang w:val="sr-Cyrl-CS"/>
        </w:rPr>
        <w:t xml:space="preserve"> </w:t>
      </w:r>
      <w:r>
        <w:rPr>
          <w:lang w:val="sr-Cyrl-CS"/>
        </w:rPr>
        <w:t>između</w:t>
      </w:r>
      <w:r w:rsidR="009B709B">
        <w:rPr>
          <w:lang w:val="sr-Cyrl-CS"/>
        </w:rPr>
        <w:t xml:space="preserve"> </w:t>
      </w:r>
      <w:r>
        <w:rPr>
          <w:lang w:val="sr-Cyrl-CS"/>
        </w:rPr>
        <w:t>aerodroma</w:t>
      </w:r>
      <w:r w:rsidR="009B709B">
        <w:rPr>
          <w:lang w:val="sr-Cyrl-CS"/>
        </w:rPr>
        <w:t xml:space="preserve"> </w:t>
      </w:r>
      <w:r>
        <w:rPr>
          <w:lang w:val="sr-Cyrl-CS"/>
        </w:rPr>
        <w:t>i</w:t>
      </w:r>
      <w:r w:rsidR="009B709B">
        <w:rPr>
          <w:lang w:val="sr-Cyrl-CS"/>
        </w:rPr>
        <w:t xml:space="preserve"> </w:t>
      </w:r>
      <w:r>
        <w:rPr>
          <w:lang w:val="sr-Cyrl-CS"/>
        </w:rPr>
        <w:t>centra</w:t>
      </w:r>
      <w:r w:rsidR="009B709B">
        <w:rPr>
          <w:lang w:val="sr-Cyrl-CS"/>
        </w:rPr>
        <w:t xml:space="preserve"> </w:t>
      </w:r>
      <w:r>
        <w:rPr>
          <w:lang w:val="sr-Cyrl-CS"/>
        </w:rPr>
        <w:t>grada</w:t>
      </w:r>
      <w:r w:rsidR="009B709B">
        <w:rPr>
          <w:lang w:val="sr-Cyrl-CS"/>
        </w:rPr>
        <w:t xml:space="preserve"> </w:t>
      </w:r>
      <w:r>
        <w:rPr>
          <w:lang w:val="sr-Cyrl-CS"/>
        </w:rPr>
        <w:t>ali</w:t>
      </w:r>
      <w:r w:rsidR="009B709B">
        <w:rPr>
          <w:lang w:val="sr-Cyrl-CS"/>
        </w:rPr>
        <w:t xml:space="preserve"> </w:t>
      </w:r>
      <w:r>
        <w:rPr>
          <w:lang w:val="sr-Cyrl-CS"/>
        </w:rPr>
        <w:t>je</w:t>
      </w:r>
      <w:r w:rsidR="009B709B">
        <w:rPr>
          <w:lang w:val="sr-Cyrl-CS"/>
        </w:rPr>
        <w:t xml:space="preserve"> </w:t>
      </w:r>
      <w:r>
        <w:rPr>
          <w:lang w:val="sr-Cyrl-CS"/>
        </w:rPr>
        <w:t>kod</w:t>
      </w:r>
      <w:r w:rsidR="00645734">
        <w:rPr>
          <w:lang w:val="sr-Cyrl-CS"/>
        </w:rPr>
        <w:t xml:space="preserve"> </w:t>
      </w:r>
      <w:r>
        <w:rPr>
          <w:lang w:val="sr-Cyrl-CS"/>
        </w:rPr>
        <w:t>nas</w:t>
      </w:r>
      <w:r w:rsidR="00645734">
        <w:rPr>
          <w:lang w:val="sr-Cyrl-CS"/>
        </w:rPr>
        <w:t xml:space="preserve"> </w:t>
      </w:r>
      <w:r>
        <w:rPr>
          <w:lang w:val="sr-Cyrl-CS"/>
        </w:rPr>
        <w:t>za</w:t>
      </w:r>
      <w:r w:rsidR="00645734">
        <w:rPr>
          <w:lang w:val="sr-Cyrl-CS"/>
        </w:rPr>
        <w:t xml:space="preserve"> </w:t>
      </w:r>
      <w:r>
        <w:rPr>
          <w:lang w:val="sr-Cyrl-CS"/>
        </w:rPr>
        <w:t>ovu</w:t>
      </w:r>
      <w:r w:rsidR="00645734">
        <w:rPr>
          <w:lang w:val="sr-Cyrl-CS"/>
        </w:rPr>
        <w:t xml:space="preserve"> </w:t>
      </w:r>
      <w:r>
        <w:rPr>
          <w:lang w:val="sr-Cyrl-CS"/>
        </w:rPr>
        <w:t>vrstu</w:t>
      </w:r>
      <w:r w:rsidR="00645734">
        <w:rPr>
          <w:lang w:val="sr-Cyrl-CS"/>
        </w:rPr>
        <w:t xml:space="preserve"> </w:t>
      </w:r>
      <w:r>
        <w:rPr>
          <w:lang w:val="sr-Cyrl-CS"/>
        </w:rPr>
        <w:t>prevoza</w:t>
      </w:r>
      <w:r w:rsidR="00645734">
        <w:rPr>
          <w:lang w:val="sr-Cyrl-CS"/>
        </w:rPr>
        <w:t xml:space="preserve"> </w:t>
      </w:r>
      <w:r>
        <w:rPr>
          <w:lang w:val="sr-Cyrl-CS"/>
        </w:rPr>
        <w:t>predviđen</w:t>
      </w:r>
      <w:r w:rsidR="00645734">
        <w:rPr>
          <w:lang w:val="sr-Cyrl-CS"/>
        </w:rPr>
        <w:t xml:space="preserve"> </w:t>
      </w:r>
      <w:r>
        <w:rPr>
          <w:lang w:val="sr-Cyrl-CS"/>
        </w:rPr>
        <w:t>taksi</w:t>
      </w:r>
      <w:r w:rsidR="00645734">
        <w:rPr>
          <w:lang w:val="sr-Cyrl-CS"/>
        </w:rPr>
        <w:t xml:space="preserve"> </w:t>
      </w:r>
      <w:r>
        <w:rPr>
          <w:lang w:val="sr-Cyrl-CS"/>
        </w:rPr>
        <w:t>prevoz</w:t>
      </w:r>
      <w:r w:rsidR="00645734">
        <w:rPr>
          <w:lang w:val="sr-Cyrl-CS"/>
        </w:rPr>
        <w:t xml:space="preserve">. </w:t>
      </w:r>
      <w:r w:rsidR="009B709B">
        <w:rPr>
          <w:lang w:val="sr-Cyrl-CS"/>
        </w:rPr>
        <w:t xml:space="preserve">     </w:t>
      </w:r>
    </w:p>
    <w:p w:rsidR="0033202A" w:rsidRDefault="0033202A" w:rsidP="00C870D4">
      <w:pPr>
        <w:ind w:firstLine="720"/>
        <w:contextualSpacing/>
        <w:rPr>
          <w:lang w:val="sr-Cyrl-CS"/>
        </w:rPr>
      </w:pPr>
    </w:p>
    <w:p w:rsidR="00C870D4" w:rsidRDefault="00FA2D03" w:rsidP="00C870D4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C870D4">
        <w:rPr>
          <w:lang w:val="sr-Cyrl-CS"/>
        </w:rPr>
        <w:t xml:space="preserve"> </w:t>
      </w:r>
      <w:r>
        <w:rPr>
          <w:lang w:val="sr-Cyrl-CS"/>
        </w:rPr>
        <w:t>se</w:t>
      </w:r>
      <w:r w:rsidR="00C870D4">
        <w:rPr>
          <w:lang w:val="sr-Cyrl-CS"/>
        </w:rPr>
        <w:t xml:space="preserve"> </w:t>
      </w:r>
      <w:r>
        <w:rPr>
          <w:lang w:val="sr-Cyrl-CS"/>
        </w:rPr>
        <w:t>više</w:t>
      </w:r>
      <w:r w:rsidR="00C870D4">
        <w:rPr>
          <w:lang w:val="sr-Cyrl-CS"/>
        </w:rPr>
        <w:t xml:space="preserve"> </w:t>
      </w:r>
      <w:r>
        <w:rPr>
          <w:lang w:val="sr-Cyrl-CS"/>
        </w:rPr>
        <w:t>niko</w:t>
      </w:r>
      <w:r w:rsidR="00C870D4">
        <w:rPr>
          <w:lang w:val="sr-Cyrl-CS"/>
        </w:rPr>
        <w:t xml:space="preserve"> </w:t>
      </w:r>
      <w:r>
        <w:rPr>
          <w:lang w:val="sr-Cyrl-CS"/>
        </w:rPr>
        <w:t>nije</w:t>
      </w:r>
      <w:r w:rsidR="00C870D4">
        <w:rPr>
          <w:lang w:val="sr-Cyrl-CS"/>
        </w:rPr>
        <w:t xml:space="preserve"> </w:t>
      </w:r>
      <w:r>
        <w:rPr>
          <w:lang w:val="sr-Cyrl-CS"/>
        </w:rPr>
        <w:t>javio</w:t>
      </w:r>
      <w:r w:rsidR="00C870D4">
        <w:rPr>
          <w:lang w:val="sr-Cyrl-CS"/>
        </w:rPr>
        <w:t xml:space="preserve"> </w:t>
      </w:r>
      <w:r>
        <w:rPr>
          <w:lang w:val="sr-Cyrl-CS"/>
        </w:rPr>
        <w:t>za</w:t>
      </w:r>
      <w:r w:rsidR="00C870D4">
        <w:rPr>
          <w:lang w:val="sr-Cyrl-CS"/>
        </w:rPr>
        <w:t xml:space="preserve"> </w:t>
      </w:r>
      <w:r>
        <w:rPr>
          <w:lang w:val="sr-Cyrl-CS"/>
        </w:rPr>
        <w:t>reč</w:t>
      </w:r>
      <w:r w:rsidR="00C870D4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C870D4">
        <w:rPr>
          <w:lang w:val="sr-Cyrl-CS"/>
        </w:rPr>
        <w:t xml:space="preserve"> </w:t>
      </w:r>
      <w:r>
        <w:rPr>
          <w:lang w:val="sr-Cyrl-CS"/>
        </w:rPr>
        <w:t>je</w:t>
      </w:r>
      <w:r w:rsidR="00C870D4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870D4">
        <w:rPr>
          <w:lang w:val="sr-Cyrl-CS"/>
        </w:rPr>
        <w:t xml:space="preserve"> </w:t>
      </w:r>
      <w:r>
        <w:rPr>
          <w:lang w:val="sr-Cyrl-CS"/>
        </w:rPr>
        <w:t>raspravu</w:t>
      </w:r>
      <w:r w:rsidR="00C870D4">
        <w:rPr>
          <w:lang w:val="sr-Cyrl-CS"/>
        </w:rPr>
        <w:t xml:space="preserve"> </w:t>
      </w:r>
      <w:r>
        <w:rPr>
          <w:lang w:val="sr-Cyrl-CS"/>
        </w:rPr>
        <w:t>i</w:t>
      </w:r>
      <w:r w:rsidR="00C870D4">
        <w:rPr>
          <w:lang w:val="sr-Cyrl-CS"/>
        </w:rPr>
        <w:t xml:space="preserve"> </w:t>
      </w:r>
      <w:r>
        <w:rPr>
          <w:lang w:val="sr-Cyrl-CS"/>
        </w:rPr>
        <w:t>stavio</w:t>
      </w:r>
      <w:r w:rsidR="00C870D4">
        <w:rPr>
          <w:lang w:val="sr-Cyrl-CS"/>
        </w:rPr>
        <w:t xml:space="preserve"> </w:t>
      </w:r>
      <w:r>
        <w:rPr>
          <w:lang w:val="sr-Cyrl-CS"/>
        </w:rPr>
        <w:t>na</w:t>
      </w:r>
      <w:r w:rsidR="00C870D4">
        <w:rPr>
          <w:lang w:val="sr-Cyrl-CS"/>
        </w:rPr>
        <w:t xml:space="preserve"> </w:t>
      </w:r>
      <w:r>
        <w:rPr>
          <w:lang w:val="sr-Cyrl-CS"/>
        </w:rPr>
        <w:t>glasanje</w:t>
      </w:r>
      <w:r w:rsidR="00C870D4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putnika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C870D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C870D4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putnika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C870D4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C870D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C870D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C870D4">
        <w:rPr>
          <w:rFonts w:eastAsiaTheme="minorHAnsi"/>
          <w:lang w:val="sr-Cyrl-CS"/>
        </w:rPr>
        <w:t>.</w:t>
      </w:r>
    </w:p>
    <w:p w:rsidR="001C6B5B" w:rsidRDefault="001C6B5B" w:rsidP="001C6B5B">
      <w:pPr>
        <w:ind w:firstLine="720"/>
        <w:rPr>
          <w:b/>
          <w:lang w:val="sr-Cyrl-CS"/>
        </w:rPr>
      </w:pPr>
    </w:p>
    <w:p w:rsidR="00645734" w:rsidRDefault="00645734" w:rsidP="001C6B5B">
      <w:pPr>
        <w:ind w:firstLine="720"/>
        <w:rPr>
          <w:b/>
          <w:lang w:val="sr-Cyrl-CS"/>
        </w:rPr>
      </w:pPr>
    </w:p>
    <w:p w:rsidR="001C6B5B" w:rsidRDefault="00FA2D03" w:rsidP="001C6B5B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1C6B5B" w:rsidRPr="004F1715">
        <w:rPr>
          <w:b/>
          <w:lang w:val="sr-Cyrl-CS"/>
        </w:rPr>
        <w:t xml:space="preserve"> </w:t>
      </w:r>
      <w:r w:rsidR="001C6B5B">
        <w:rPr>
          <w:b/>
          <w:lang w:val="sr-Cyrl-CS"/>
        </w:rPr>
        <w:t>5</w:t>
      </w:r>
      <w:r w:rsidR="001C6B5B" w:rsidRPr="004F1715">
        <w:rPr>
          <w:b/>
          <w:lang w:val="sr-Cyrl-CS"/>
        </w:rPr>
        <w:t>.</w:t>
      </w:r>
    </w:p>
    <w:p w:rsidR="001C6B5B" w:rsidRDefault="001C6B5B" w:rsidP="00EE0E66">
      <w:pPr>
        <w:ind w:firstLine="720"/>
        <w:contextualSpacing/>
        <w:rPr>
          <w:lang w:val="sr-Cyrl-CS"/>
        </w:rPr>
      </w:pPr>
    </w:p>
    <w:p w:rsidR="002163B6" w:rsidRPr="003B6133" w:rsidRDefault="00FA2D03" w:rsidP="003B6133">
      <w:pPr>
        <w:ind w:firstLine="720"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je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otvorio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raspravu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po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petoj</w:t>
      </w:r>
      <w:r w:rsidR="002163B6">
        <w:rPr>
          <w:lang w:val="sr-Cyrl-CS"/>
        </w:rPr>
        <w:t xml:space="preserve"> </w:t>
      </w:r>
      <w:r>
        <w:rPr>
          <w:lang w:val="sr-Cyrl-CS"/>
        </w:rPr>
        <w:t>tački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dnevnog</w:t>
      </w:r>
      <w:r w:rsidR="002163B6" w:rsidRPr="000D2926">
        <w:rPr>
          <w:lang w:val="sr-Cyrl-CS"/>
        </w:rPr>
        <w:t xml:space="preserve"> </w:t>
      </w:r>
      <w:r>
        <w:rPr>
          <w:lang w:val="sr-Cyrl-CS"/>
        </w:rPr>
        <w:t>reda</w:t>
      </w:r>
      <w:r w:rsidR="002163B6" w:rsidRPr="000D2926">
        <w:rPr>
          <w:lang w:val="sr-Cyrl-RS"/>
        </w:rPr>
        <w:t xml:space="preserve"> </w:t>
      </w:r>
      <w:r>
        <w:rPr>
          <w:rFonts w:eastAsiaTheme="minorHAnsi"/>
          <w:lang w:val="sr-Cyrl-RS"/>
        </w:rPr>
        <w:t>Određivanje</w:t>
      </w:r>
      <w:r w:rsidR="002163B6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predstavnika</w:t>
      </w:r>
      <w:r w:rsidR="002163B6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163B6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163B6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učešće</w:t>
      </w:r>
      <w:r w:rsidR="002163B6" w:rsidRPr="001C6B5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163B6" w:rsidRPr="001C6B5B"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  <w:lang w:val="sr-Cyrl-CS"/>
        </w:rPr>
        <w:t>Interparlamentarnoj</w:t>
      </w:r>
      <w:proofErr w:type="spellEnd"/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konferenciji</w:t>
      </w:r>
      <w:r w:rsidR="002163B6" w:rsidRPr="001C6B5B">
        <w:rPr>
          <w:rFonts w:eastAsiaTheme="minorHAnsi"/>
          <w:lang w:val="sr-Cyrl-CS"/>
        </w:rPr>
        <w:t xml:space="preserve"> </w:t>
      </w:r>
      <w:r w:rsidR="002163B6" w:rsidRPr="001C6B5B">
        <w:rPr>
          <w:rFonts w:eastAsiaTheme="minorHAnsi"/>
          <w:bCs/>
          <w:lang w:val="sr-Cyrl-CS"/>
        </w:rPr>
        <w:t>„</w:t>
      </w:r>
      <w:r>
        <w:rPr>
          <w:rFonts w:eastAsiaTheme="minorHAnsi"/>
          <w:lang w:val="sr-Cyrl-CS"/>
        </w:rPr>
        <w:t>Medijski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javni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servisi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parlamenti</w:t>
      </w:r>
      <w:r w:rsidR="002163B6" w:rsidRPr="001C6B5B">
        <w:rPr>
          <w:rFonts w:eastAsiaTheme="minorHAnsi"/>
          <w:lang w:val="sr-Cyrl-CS"/>
        </w:rPr>
        <w:t xml:space="preserve">“, </w:t>
      </w:r>
      <w:r>
        <w:rPr>
          <w:rFonts w:eastAsiaTheme="minorHAnsi"/>
          <w:lang w:val="sr-Cyrl-CS"/>
        </w:rPr>
        <w:t>koja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će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biti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održana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u</w:t>
      </w:r>
      <w:r w:rsidR="002163B6" w:rsidRPr="001C6B5B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Zagrebu</w:t>
      </w:r>
      <w:r w:rsidR="002163B6" w:rsidRPr="001C6B5B">
        <w:rPr>
          <w:rFonts w:eastAsiaTheme="minorHAnsi"/>
          <w:bCs/>
          <w:lang w:val="sr-Cyrl-CS"/>
        </w:rPr>
        <w:t xml:space="preserve"> (</w:t>
      </w:r>
      <w:r>
        <w:rPr>
          <w:rFonts w:eastAsiaTheme="minorHAnsi"/>
          <w:bCs/>
          <w:lang w:val="sr-Cyrl-CS"/>
        </w:rPr>
        <w:t>Hrvatska</w:t>
      </w:r>
      <w:r w:rsidR="002163B6" w:rsidRPr="001C6B5B">
        <w:rPr>
          <w:rFonts w:eastAsiaTheme="minorHAnsi"/>
          <w:bCs/>
          <w:lang w:val="sr-Cyrl-CS"/>
        </w:rPr>
        <w:t xml:space="preserve">), 24-25. </w:t>
      </w:r>
      <w:r>
        <w:rPr>
          <w:rFonts w:eastAsiaTheme="minorHAnsi"/>
          <w:bCs/>
          <w:lang w:val="sr-Cyrl-CS"/>
        </w:rPr>
        <w:t>septembra</w:t>
      </w:r>
      <w:r w:rsidR="002163B6" w:rsidRPr="001C6B5B">
        <w:rPr>
          <w:rFonts w:eastAsiaTheme="minorHAnsi"/>
          <w:bCs/>
          <w:lang w:val="sr-Cyrl-CS"/>
        </w:rPr>
        <w:t xml:space="preserve"> 2015. </w:t>
      </w:r>
      <w:r>
        <w:rPr>
          <w:rFonts w:eastAsiaTheme="minorHAnsi"/>
          <w:bCs/>
          <w:lang w:val="sr-Cyrl-CS"/>
        </w:rPr>
        <w:t>godine</w:t>
      </w:r>
      <w:r w:rsidR="002163B6" w:rsidRPr="001C6B5B">
        <w:rPr>
          <w:rFonts w:eastAsiaTheme="minorHAnsi"/>
          <w:bCs/>
          <w:lang w:val="sr-Cyrl-CS"/>
        </w:rPr>
        <w:t>,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organizaciji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Evropskog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parlamenta</w:t>
      </w:r>
      <w:r w:rsidR="002163B6" w:rsidRPr="001C6B5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okviru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Programa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podrške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parlamente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Zapadnog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Balkana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163B6" w:rsidRPr="001C6B5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Turske</w:t>
      </w:r>
      <w:r w:rsidR="002163B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RS"/>
        </w:rPr>
        <w:t>i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naveo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konsultacija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članovima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predlaže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ovoj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Konferenciji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3B613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Senić</w:t>
      </w:r>
      <w:r w:rsidR="003B6133">
        <w:rPr>
          <w:rFonts w:eastAsiaTheme="minorHAnsi"/>
          <w:lang w:val="sr-Cyrl-RS"/>
        </w:rPr>
        <w:t xml:space="preserve">. </w:t>
      </w:r>
      <w:r w:rsidR="002163B6">
        <w:rPr>
          <w:rFonts w:eastAsiaTheme="minorHAnsi"/>
          <w:lang w:val="sr-Cyrl-RS"/>
        </w:rPr>
        <w:t xml:space="preserve"> </w:t>
      </w:r>
    </w:p>
    <w:p w:rsidR="002163B6" w:rsidRDefault="002163B6" w:rsidP="002163B6">
      <w:pPr>
        <w:ind w:firstLine="720"/>
        <w:contextualSpacing/>
        <w:rPr>
          <w:lang w:val="sr-Cyrl-CS"/>
        </w:rPr>
      </w:pPr>
    </w:p>
    <w:p w:rsidR="002163B6" w:rsidRDefault="00FA2D03" w:rsidP="00645734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2163B6">
        <w:rPr>
          <w:lang w:val="sr-Cyrl-CS"/>
        </w:rPr>
        <w:t xml:space="preserve"> </w:t>
      </w:r>
      <w:r>
        <w:rPr>
          <w:lang w:val="sr-Cyrl-CS"/>
        </w:rPr>
        <w:t>se</w:t>
      </w:r>
      <w:r w:rsidR="002163B6">
        <w:rPr>
          <w:lang w:val="sr-Cyrl-CS"/>
        </w:rPr>
        <w:t xml:space="preserve"> </w:t>
      </w:r>
      <w:r>
        <w:rPr>
          <w:lang w:val="sr-Cyrl-CS"/>
        </w:rPr>
        <w:t>niko</w:t>
      </w:r>
      <w:r w:rsidR="002163B6">
        <w:rPr>
          <w:lang w:val="sr-Cyrl-CS"/>
        </w:rPr>
        <w:t xml:space="preserve"> </w:t>
      </w:r>
      <w:r>
        <w:rPr>
          <w:lang w:val="sr-Cyrl-CS"/>
        </w:rPr>
        <w:t>nije</w:t>
      </w:r>
      <w:r w:rsidR="002163B6">
        <w:rPr>
          <w:lang w:val="sr-Cyrl-CS"/>
        </w:rPr>
        <w:t xml:space="preserve"> </w:t>
      </w:r>
      <w:r>
        <w:rPr>
          <w:lang w:val="sr-Cyrl-CS"/>
        </w:rPr>
        <w:t>javio</w:t>
      </w:r>
      <w:r w:rsidR="002163B6">
        <w:rPr>
          <w:lang w:val="sr-Cyrl-CS"/>
        </w:rPr>
        <w:t xml:space="preserve"> </w:t>
      </w:r>
      <w:r>
        <w:rPr>
          <w:lang w:val="sr-Cyrl-CS"/>
        </w:rPr>
        <w:t>za</w:t>
      </w:r>
      <w:r w:rsidR="002163B6">
        <w:rPr>
          <w:lang w:val="sr-Cyrl-CS"/>
        </w:rPr>
        <w:t xml:space="preserve"> </w:t>
      </w:r>
      <w:r>
        <w:rPr>
          <w:lang w:val="sr-Cyrl-CS"/>
        </w:rPr>
        <w:t>reč</w:t>
      </w:r>
      <w:r w:rsidR="002163B6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2163B6">
        <w:rPr>
          <w:lang w:val="sr-Cyrl-CS"/>
        </w:rPr>
        <w:t xml:space="preserve"> </w:t>
      </w:r>
      <w:r>
        <w:rPr>
          <w:lang w:val="sr-Cyrl-CS"/>
        </w:rPr>
        <w:t>je</w:t>
      </w:r>
      <w:r w:rsidR="002163B6">
        <w:rPr>
          <w:lang w:val="sr-Cyrl-CS"/>
        </w:rPr>
        <w:t xml:space="preserve"> </w:t>
      </w:r>
      <w:r>
        <w:rPr>
          <w:lang w:val="sr-Cyrl-CS"/>
        </w:rPr>
        <w:t>zaključio</w:t>
      </w:r>
      <w:r w:rsidR="002163B6">
        <w:rPr>
          <w:lang w:val="sr-Cyrl-CS"/>
        </w:rPr>
        <w:t xml:space="preserve"> </w:t>
      </w:r>
      <w:r>
        <w:rPr>
          <w:lang w:val="sr-Cyrl-CS"/>
        </w:rPr>
        <w:t>raspravu</w:t>
      </w:r>
      <w:r w:rsidR="002163B6">
        <w:rPr>
          <w:lang w:val="sr-Cyrl-CS"/>
        </w:rPr>
        <w:t xml:space="preserve"> </w:t>
      </w:r>
      <w:r>
        <w:rPr>
          <w:lang w:val="sr-Cyrl-CS"/>
        </w:rPr>
        <w:t>i</w:t>
      </w:r>
      <w:r w:rsidR="002163B6">
        <w:rPr>
          <w:lang w:val="sr-Cyrl-CS"/>
        </w:rPr>
        <w:t xml:space="preserve"> </w:t>
      </w:r>
      <w:r>
        <w:rPr>
          <w:lang w:val="sr-Cyrl-CS"/>
        </w:rPr>
        <w:t>stavio</w:t>
      </w:r>
      <w:r w:rsidR="002163B6">
        <w:rPr>
          <w:lang w:val="sr-Cyrl-CS"/>
        </w:rPr>
        <w:t xml:space="preserve"> </w:t>
      </w:r>
      <w:r>
        <w:rPr>
          <w:lang w:val="sr-Cyrl-CS"/>
        </w:rPr>
        <w:t>na</w:t>
      </w:r>
      <w:r w:rsidR="002163B6">
        <w:rPr>
          <w:lang w:val="sr-Cyrl-CS"/>
        </w:rPr>
        <w:t xml:space="preserve"> </w:t>
      </w:r>
      <w:r>
        <w:rPr>
          <w:lang w:val="sr-Cyrl-CS"/>
        </w:rPr>
        <w:t>glasanje</w:t>
      </w:r>
      <w:r w:rsidR="002163B6"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rFonts w:eastAsia="Calibri"/>
          <w:lang w:val="sr-Cyrl-RS"/>
        </w:rPr>
        <w:t>redlog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163B6" w:rsidRPr="002163B6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CS"/>
        </w:rPr>
        <w:t>Interparlamentarnoj</w:t>
      </w:r>
      <w:proofErr w:type="spellEnd"/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konferenciji</w:t>
      </w:r>
      <w:r w:rsidR="002163B6" w:rsidRPr="002163B6">
        <w:rPr>
          <w:rFonts w:eastAsia="Calibri"/>
          <w:lang w:val="sr-Cyrl-CS"/>
        </w:rPr>
        <w:t xml:space="preserve"> </w:t>
      </w:r>
      <w:r w:rsidR="002163B6" w:rsidRPr="002163B6">
        <w:rPr>
          <w:rFonts w:eastAsia="Calibri"/>
          <w:bCs/>
          <w:lang w:val="sr-Cyrl-CS"/>
        </w:rPr>
        <w:t>„</w:t>
      </w:r>
      <w:r>
        <w:rPr>
          <w:rFonts w:eastAsia="Calibri"/>
          <w:lang w:val="sr-Cyrl-CS"/>
        </w:rPr>
        <w:t>Medijski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javni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servisi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parlamenti</w:t>
      </w:r>
      <w:r w:rsidR="002163B6" w:rsidRPr="002163B6">
        <w:rPr>
          <w:rFonts w:eastAsia="Calibri"/>
          <w:lang w:val="sr-Cyrl-CS"/>
        </w:rPr>
        <w:t xml:space="preserve">“, </w:t>
      </w:r>
      <w:r>
        <w:rPr>
          <w:rFonts w:eastAsia="Calibri"/>
          <w:lang w:val="sr-Cyrl-CS"/>
        </w:rPr>
        <w:t>bude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Aleksandar</w:t>
      </w:r>
      <w:r w:rsid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Senić</w:t>
      </w:r>
      <w:r w:rsidR="002163B6" w:rsidRPr="002163B6">
        <w:rPr>
          <w:rFonts w:eastAsiaTheme="minorHAnsi"/>
          <w:lang w:val="sr-Cyrl-RS"/>
        </w:rPr>
        <w:t>.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2163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2163B6">
        <w:rPr>
          <w:rFonts w:eastAsiaTheme="minorHAnsi"/>
          <w:lang w:val="sr-Cyrl-RS"/>
        </w:rPr>
        <w:t xml:space="preserve"> </w:t>
      </w:r>
      <w:r>
        <w:rPr>
          <w:lang w:val="sr-Cyrl-CS"/>
        </w:rPr>
        <w:t>p</w:t>
      </w:r>
      <w:r>
        <w:rPr>
          <w:rFonts w:eastAsia="Calibri"/>
          <w:lang w:val="sr-Cyrl-RS"/>
        </w:rPr>
        <w:t>redlog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163B6" w:rsidRPr="002163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163B6" w:rsidRPr="002163B6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CS"/>
        </w:rPr>
        <w:t>Interparlamentarnoj</w:t>
      </w:r>
      <w:proofErr w:type="spellEnd"/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konferenciji</w:t>
      </w:r>
      <w:r w:rsidR="002163B6" w:rsidRPr="002163B6">
        <w:rPr>
          <w:rFonts w:eastAsia="Calibri"/>
          <w:lang w:val="sr-Cyrl-CS"/>
        </w:rPr>
        <w:t xml:space="preserve"> </w:t>
      </w:r>
      <w:r w:rsidR="002163B6" w:rsidRPr="002163B6">
        <w:rPr>
          <w:rFonts w:eastAsia="Calibri"/>
          <w:bCs/>
          <w:lang w:val="sr-Cyrl-CS"/>
        </w:rPr>
        <w:t>„</w:t>
      </w:r>
      <w:r>
        <w:rPr>
          <w:rFonts w:eastAsia="Calibri"/>
          <w:lang w:val="sr-Cyrl-CS"/>
        </w:rPr>
        <w:t>Medijski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javni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servisi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parlamenti</w:t>
      </w:r>
      <w:r w:rsidR="002163B6" w:rsidRPr="002163B6">
        <w:rPr>
          <w:rFonts w:eastAsia="Calibri"/>
          <w:lang w:val="sr-Cyrl-CS"/>
        </w:rPr>
        <w:t xml:space="preserve">“, </w:t>
      </w:r>
      <w:r>
        <w:rPr>
          <w:rFonts w:eastAsia="Calibri"/>
          <w:lang w:val="sr-Cyrl-CS"/>
        </w:rPr>
        <w:t>bude</w:t>
      </w:r>
      <w:r w:rsid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163B6" w:rsidRP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Aleksandar</w:t>
      </w:r>
      <w:r w:rsidR="002163B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Senić</w:t>
      </w:r>
      <w:r w:rsidR="002163B6">
        <w:rPr>
          <w:rFonts w:eastAsiaTheme="minorHAnsi"/>
          <w:lang w:val="sr-Cyrl-CS"/>
        </w:rPr>
        <w:t>.</w:t>
      </w:r>
    </w:p>
    <w:p w:rsidR="001C6B5B" w:rsidRDefault="001C6B5B" w:rsidP="00EE0E66">
      <w:pPr>
        <w:ind w:firstLine="720"/>
        <w:contextualSpacing/>
        <w:rPr>
          <w:lang w:val="sr-Cyrl-CS"/>
        </w:rPr>
      </w:pPr>
    </w:p>
    <w:p w:rsidR="004C5A6D" w:rsidRPr="009F7FE8" w:rsidRDefault="00FA2D03" w:rsidP="00EE0E66">
      <w:pPr>
        <w:ind w:firstLine="720"/>
        <w:contextualSpacing/>
        <w:rPr>
          <w:lang w:val="sr-Cyrl-CS" w:eastAsia="en-GB"/>
        </w:rPr>
      </w:pPr>
      <w:r>
        <w:rPr>
          <w:lang w:val="sr-Cyrl-CS" w:eastAsia="en-GB"/>
        </w:rPr>
        <w:t>Sednica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završena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4C5A6D" w:rsidRPr="009F7FE8">
        <w:rPr>
          <w:lang w:val="sr-Cyrl-CS" w:eastAsia="en-GB"/>
        </w:rPr>
        <w:t xml:space="preserve"> </w:t>
      </w:r>
      <w:r w:rsidR="008A3779">
        <w:rPr>
          <w:lang w:val="sr-Cyrl-CS" w:eastAsia="en-GB"/>
        </w:rPr>
        <w:t>9</w:t>
      </w:r>
      <w:r w:rsidR="004C5A6D" w:rsidRPr="009F7FE8">
        <w:rPr>
          <w:lang w:val="sr-Cyrl-CS" w:eastAsia="en-GB"/>
        </w:rPr>
        <w:t>.</w:t>
      </w:r>
      <w:r w:rsidR="00576568">
        <w:rPr>
          <w:lang w:val="sr-Cyrl-CS" w:eastAsia="en-GB"/>
        </w:rPr>
        <w:t>4</w:t>
      </w:r>
      <w:r w:rsidR="00A81E6C">
        <w:rPr>
          <w:lang w:val="sr-Cyrl-CS" w:eastAsia="en-GB"/>
        </w:rPr>
        <w:t>0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4C5A6D" w:rsidRPr="009F7FE8">
        <w:rPr>
          <w:lang w:val="sr-Cyrl-CS" w:eastAsia="en-GB"/>
        </w:rPr>
        <w:t>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Default="00FA2D03" w:rsidP="00EE0E66">
      <w:pPr>
        <w:ind w:firstLine="720"/>
        <w:rPr>
          <w:lang w:val="ru-RU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020B3C" w:rsidRDefault="00020B3C" w:rsidP="00EE0E66">
      <w:pPr>
        <w:ind w:firstLine="720"/>
        <w:rPr>
          <w:lang w:val="sr-Cyrl-CS" w:eastAsia="en-GB"/>
        </w:rPr>
      </w:pPr>
    </w:p>
    <w:p w:rsidR="00020B3C" w:rsidRPr="004C5A6D" w:rsidRDefault="00020B3C" w:rsidP="00EE0E66">
      <w:pPr>
        <w:ind w:firstLine="720"/>
        <w:rPr>
          <w:lang w:val="sr-Cyrl-CS" w:eastAsia="en-GB"/>
        </w:rPr>
      </w:pPr>
    </w:p>
    <w:p w:rsidR="004C5A6D" w:rsidRPr="004C5A6D" w:rsidRDefault="00FA2D03" w:rsidP="00EE0E66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733816" w:rsidRDefault="00FA2D03" w:rsidP="00020B3C">
      <w:pPr>
        <w:tabs>
          <w:tab w:val="left" w:pos="720"/>
        </w:tabs>
        <w:rPr>
          <w:lang w:val="sr-Cyrl-CS"/>
        </w:rPr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</w:t>
      </w:r>
      <w:r>
        <w:t xml:space="preserve">        </w:t>
      </w:r>
      <w:bookmarkStart w:id="0" w:name="_GoBack"/>
      <w:bookmarkEnd w:id="0"/>
      <w:r w:rsidR="00BE5ABF">
        <w:rPr>
          <w:lang w:val="sr-Cyrl-CS"/>
        </w:rPr>
        <w:t xml:space="preserve">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43" w:rsidRDefault="00B27A43" w:rsidP="00FA2D03">
      <w:r>
        <w:separator/>
      </w:r>
    </w:p>
  </w:endnote>
  <w:endnote w:type="continuationSeparator" w:id="0">
    <w:p w:rsidR="00B27A43" w:rsidRDefault="00B27A43" w:rsidP="00FA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03" w:rsidRDefault="00FA2D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03" w:rsidRDefault="00FA2D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03" w:rsidRDefault="00FA2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43" w:rsidRDefault="00B27A43" w:rsidP="00FA2D03">
      <w:r>
        <w:separator/>
      </w:r>
    </w:p>
  </w:footnote>
  <w:footnote w:type="continuationSeparator" w:id="0">
    <w:p w:rsidR="00B27A43" w:rsidRDefault="00B27A43" w:rsidP="00FA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03" w:rsidRDefault="00FA2D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03" w:rsidRDefault="00FA2D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03" w:rsidRDefault="00FA2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20B3C"/>
    <w:rsid w:val="000409F5"/>
    <w:rsid w:val="0005373B"/>
    <w:rsid w:val="00055658"/>
    <w:rsid w:val="00072C3B"/>
    <w:rsid w:val="00076C0E"/>
    <w:rsid w:val="000922FD"/>
    <w:rsid w:val="000D0370"/>
    <w:rsid w:val="000D2926"/>
    <w:rsid w:val="000E01F2"/>
    <w:rsid w:val="001012C0"/>
    <w:rsid w:val="00140FAA"/>
    <w:rsid w:val="00143901"/>
    <w:rsid w:val="00160413"/>
    <w:rsid w:val="00160E9F"/>
    <w:rsid w:val="00190508"/>
    <w:rsid w:val="00191B85"/>
    <w:rsid w:val="001B6550"/>
    <w:rsid w:val="001C6B5B"/>
    <w:rsid w:val="002163B6"/>
    <w:rsid w:val="00221070"/>
    <w:rsid w:val="0023295B"/>
    <w:rsid w:val="00294198"/>
    <w:rsid w:val="00325E70"/>
    <w:rsid w:val="0033202A"/>
    <w:rsid w:val="003552E9"/>
    <w:rsid w:val="00366715"/>
    <w:rsid w:val="00381C62"/>
    <w:rsid w:val="003A5BD3"/>
    <w:rsid w:val="003B6133"/>
    <w:rsid w:val="003C2FDF"/>
    <w:rsid w:val="003D367F"/>
    <w:rsid w:val="00422FE8"/>
    <w:rsid w:val="00427ABD"/>
    <w:rsid w:val="00435A0B"/>
    <w:rsid w:val="004708DD"/>
    <w:rsid w:val="00485E02"/>
    <w:rsid w:val="00494AF8"/>
    <w:rsid w:val="004C5A6D"/>
    <w:rsid w:val="004E146D"/>
    <w:rsid w:val="004F1715"/>
    <w:rsid w:val="00511B46"/>
    <w:rsid w:val="00521F80"/>
    <w:rsid w:val="005354E6"/>
    <w:rsid w:val="00576568"/>
    <w:rsid w:val="005817F1"/>
    <w:rsid w:val="005C46AE"/>
    <w:rsid w:val="00645734"/>
    <w:rsid w:val="00656CC2"/>
    <w:rsid w:val="00671758"/>
    <w:rsid w:val="00685AA6"/>
    <w:rsid w:val="006946EE"/>
    <w:rsid w:val="00695E27"/>
    <w:rsid w:val="006B52C2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7F72F3"/>
    <w:rsid w:val="00814F64"/>
    <w:rsid w:val="008369C6"/>
    <w:rsid w:val="00841ADC"/>
    <w:rsid w:val="00853C9B"/>
    <w:rsid w:val="008A3779"/>
    <w:rsid w:val="008A6E8E"/>
    <w:rsid w:val="008B23FA"/>
    <w:rsid w:val="008E404F"/>
    <w:rsid w:val="00916BAC"/>
    <w:rsid w:val="00926FE8"/>
    <w:rsid w:val="00956C5D"/>
    <w:rsid w:val="009856CE"/>
    <w:rsid w:val="009B01CC"/>
    <w:rsid w:val="009B709B"/>
    <w:rsid w:val="009F7FE8"/>
    <w:rsid w:val="00A022F9"/>
    <w:rsid w:val="00A03713"/>
    <w:rsid w:val="00A2602A"/>
    <w:rsid w:val="00A3415F"/>
    <w:rsid w:val="00A81E6C"/>
    <w:rsid w:val="00A9537F"/>
    <w:rsid w:val="00AA14C0"/>
    <w:rsid w:val="00AE1F33"/>
    <w:rsid w:val="00AE51C1"/>
    <w:rsid w:val="00AE5D1D"/>
    <w:rsid w:val="00B272C0"/>
    <w:rsid w:val="00B27A43"/>
    <w:rsid w:val="00B543AC"/>
    <w:rsid w:val="00B60A56"/>
    <w:rsid w:val="00B75695"/>
    <w:rsid w:val="00BA7AF8"/>
    <w:rsid w:val="00BC4142"/>
    <w:rsid w:val="00BE04B6"/>
    <w:rsid w:val="00BE5ABF"/>
    <w:rsid w:val="00C01D28"/>
    <w:rsid w:val="00C870D4"/>
    <w:rsid w:val="00CB1B58"/>
    <w:rsid w:val="00CB1DD7"/>
    <w:rsid w:val="00CD4F1D"/>
    <w:rsid w:val="00CD598E"/>
    <w:rsid w:val="00CD6CA4"/>
    <w:rsid w:val="00CF441A"/>
    <w:rsid w:val="00D21B65"/>
    <w:rsid w:val="00D43BFE"/>
    <w:rsid w:val="00DB6540"/>
    <w:rsid w:val="00DB756C"/>
    <w:rsid w:val="00DD29FF"/>
    <w:rsid w:val="00DD4273"/>
    <w:rsid w:val="00DF3445"/>
    <w:rsid w:val="00DF3DE1"/>
    <w:rsid w:val="00E446CF"/>
    <w:rsid w:val="00EE0E66"/>
    <w:rsid w:val="00FA2D03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D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D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82E8-7443-458A-BFB4-44ADCC46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18</cp:revision>
  <cp:lastPrinted>2015-06-16T07:27:00Z</cp:lastPrinted>
  <dcterms:created xsi:type="dcterms:W3CDTF">2015-10-05T20:42:00Z</dcterms:created>
  <dcterms:modified xsi:type="dcterms:W3CDTF">2015-12-16T13:28:00Z</dcterms:modified>
</cp:coreProperties>
</file>